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为了加强广大师生对大型精密仪器设备的了解和安全操作使用，同时让大型仪器更方便地服务于师生教学科研，充分发挥大型仪器设备在学科建设和科学研究中的重要作用，提高仪器设备的使用效率，我院重点实验室近期拟开展 2021年大型仪器基础操作培训（第一期），欢迎有需要的师生报名参加。本期培训具体内容如下：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一、【培训对象】：在校教师、研究生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二、【培训方式】：理论与实际上机操作相结合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三、【培训人数】：</w:t>
      </w:r>
      <w:r>
        <w:rPr>
          <w:rFonts w:hint="eastAsia" w:ascii="微软雅黑" w:hAnsi="微软雅黑" w:eastAsia="微软雅黑" w:cs="微软雅黑"/>
          <w:sz w:val="24"/>
          <w:highlight w:val="none"/>
        </w:rPr>
        <w:t>为保证培训质量，单台仪器单次培训人数控制在 15 人内。</w:t>
      </w:r>
      <w:r>
        <w:rPr>
          <w:rFonts w:hint="eastAsia" w:ascii="微软雅黑" w:hAnsi="微软雅黑" w:eastAsia="微软雅黑" w:cs="微软雅黑"/>
          <w:sz w:val="24"/>
        </w:rPr>
        <w:t>培训时间将根据实际报名情况进行略为调整。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四、【培训项目】：</w:t>
      </w:r>
    </w:p>
    <w:tbl>
      <w:tblPr>
        <w:tblStyle w:val="6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1787"/>
        <w:gridCol w:w="1699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8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仪器名称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培训地点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培训时间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培训员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超高效液相色谱仪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邵逸夫楼605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3月29日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上午9:30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杨柳明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稳定同位素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比</w:t>
            </w:r>
            <w:r>
              <w:rPr>
                <w:rFonts w:hint="eastAsia" w:ascii="宋体" w:hAnsi="宋体" w:eastAsia="宋体" w:cs="宋体"/>
                <w:sz w:val="24"/>
              </w:rPr>
              <w:t>质谱仪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（precon外设）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邵逸夫楼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101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3月29日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下午2:30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元素分析仪EL-MAX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邵逸夫楼604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3月30日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上午9:30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林燕语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气相色谱仪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邵逸夫楼605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3月30日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下午2:30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杨柳明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元素分析仪EL-III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邵逸夫楼608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上午9:30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林燕语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定量PCR仪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邵逸夫楼613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3月31日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下午2:30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金圣圣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exact"/>
          <w:jc w:val="center"/>
        </w:trPr>
        <w:tc>
          <w:tcPr>
            <w:tcW w:w="3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流动分析仪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邵逸夫楼608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4月01日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上午9:30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彭园珍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6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稳定同位素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比</w:t>
            </w:r>
            <w:r>
              <w:rPr>
                <w:rFonts w:hint="eastAsia" w:ascii="宋体" w:hAnsi="宋体" w:eastAsia="宋体" w:cs="宋体"/>
                <w:sz w:val="24"/>
              </w:rPr>
              <w:t>质谱仪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（EA外设）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邵逸夫楼101</w:t>
            </w:r>
          </w:p>
        </w:tc>
        <w:tc>
          <w:tcPr>
            <w:tcW w:w="169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4月01日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下午2:30</w:t>
            </w:r>
          </w:p>
        </w:tc>
        <w:tc>
          <w:tcPr>
            <w:tcW w:w="14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李蕾</w:t>
            </w:r>
          </w:p>
        </w:tc>
      </w:tr>
    </w:tbl>
    <w:p>
      <w:pPr>
        <w:spacing w:line="360" w:lineRule="auto"/>
        <w:jc w:val="left"/>
        <w:rPr>
          <w:rFonts w:hint="eastAsia"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五、【培训内容】：相应大型仪器分析测试的制样方法（可自带样品）、大型仪器操作规程、数据处理软件使用方法、仪器使用安全注意事项和相关实验室的安全卫生制度。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六、【报名安排】：有意参加培训的师生请于</w:t>
      </w:r>
      <w:r>
        <w:rPr>
          <w:rFonts w:hint="eastAsia" w:ascii="微软雅黑" w:hAnsi="微软雅黑" w:eastAsia="微软雅黑" w:cs="微软雅黑"/>
          <w:sz w:val="24"/>
          <w:highlight w:val="none"/>
        </w:rPr>
        <w:t xml:space="preserve"> 3 月 </w:t>
      </w:r>
      <w:r>
        <w:rPr>
          <w:rFonts w:hint="eastAsia" w:ascii="微软雅黑" w:hAnsi="微软雅黑" w:eastAsia="微软雅黑" w:cs="微软雅黑"/>
          <w:sz w:val="24"/>
          <w:highlight w:val="none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sz w:val="24"/>
          <w:highlight w:val="none"/>
        </w:rPr>
        <w:t xml:space="preserve"> 日前</w:t>
      </w:r>
      <w:r>
        <w:rPr>
          <w:rFonts w:hint="eastAsia" w:ascii="微软雅黑" w:hAnsi="微软雅黑" w:eastAsia="微软雅黑" w:cs="微软雅黑"/>
          <w:sz w:val="24"/>
        </w:rPr>
        <w:t>填写报名登记表（见如下附件 1），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纸质版交到邵逸夫楼621室，或者</w:t>
      </w:r>
      <w:r>
        <w:rPr>
          <w:rFonts w:hint="eastAsia" w:ascii="微软雅黑" w:hAnsi="微软雅黑" w:eastAsia="微软雅黑" w:cs="微软雅黑"/>
          <w:sz w:val="24"/>
        </w:rPr>
        <w:t>电子版发送到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linyanyu2248@qq.com</w:t>
      </w:r>
      <w:r>
        <w:rPr>
          <w:rFonts w:hint="eastAsia" w:ascii="微软雅黑" w:hAnsi="微软雅黑" w:eastAsia="微软雅黑" w:cs="微软雅黑"/>
          <w:sz w:val="24"/>
        </w:rPr>
        <w:t>邮箱，逾期无效。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七、【补充说明】：具体培训时间若有改动将在培训前另行通知；联系电话：0591-83448515。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微软雅黑" w:hAnsi="微软雅黑" w:eastAsia="微软雅黑" w:cs="微软雅黑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地理科学学院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湿润亚热带山地生态国家重点实验室培育基地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湿润亚热带生态-地理过程教育部重点实验室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2021 年 3 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sz w:val="24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br w:type="page"/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asciiTheme="majorEastAsia" w:hAnsiTheme="majorEastAsia" w:eastAsiaTheme="majorEastAsia" w:cstheme="majorEastAsia"/>
          <w:sz w:val="24"/>
        </w:rPr>
        <w:t>附件 1</w:t>
      </w:r>
    </w:p>
    <w:p>
      <w:pPr>
        <w:spacing w:afterLines="50" w:line="360" w:lineRule="auto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大型仪器培训报名表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99"/>
        <w:gridCol w:w="147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9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导师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69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649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培训仪器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所在课题组及研究方向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现有的仪器操作经验与基础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导师签名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4498" w:firstLineChars="1600"/>
              <w:jc w:val="both"/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年    月   日</w:t>
            </w:r>
          </w:p>
        </w:tc>
      </w:tr>
    </w:tbl>
    <w:p>
      <w:pPr>
        <w:jc w:val="left"/>
        <w:rPr>
          <w:rFonts w:asciiTheme="majorEastAsia" w:hAnsiTheme="majorEastAsia" w:eastAsiaTheme="majorEastAsia" w:cstheme="majorEastAsia"/>
          <w:sz w:val="24"/>
        </w:rPr>
      </w:pPr>
    </w:p>
    <w:sectPr>
      <w:pgSz w:w="11906" w:h="16838"/>
      <w:pgMar w:top="1043" w:right="1463" w:bottom="104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光黑变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13F"/>
    <w:rsid w:val="003536F3"/>
    <w:rsid w:val="00664D36"/>
    <w:rsid w:val="006B113F"/>
    <w:rsid w:val="04732FBF"/>
    <w:rsid w:val="1DB544DA"/>
    <w:rsid w:val="1EE32B90"/>
    <w:rsid w:val="21574460"/>
    <w:rsid w:val="23FB5B7C"/>
    <w:rsid w:val="305B4EBB"/>
    <w:rsid w:val="3598485F"/>
    <w:rsid w:val="3D1013C3"/>
    <w:rsid w:val="4A38539E"/>
    <w:rsid w:val="618D0DCD"/>
    <w:rsid w:val="64FA4664"/>
    <w:rsid w:val="67392430"/>
    <w:rsid w:val="687C5363"/>
    <w:rsid w:val="7740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annotation subject"/>
    <w:basedOn w:val="2"/>
    <w:next w:val="2"/>
    <w:link w:val="11"/>
    <w:qFormat/>
    <w:uiPriority w:val="0"/>
    <w:rPr>
      <w:b/>
      <w:bCs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文字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批注主题 Char"/>
    <w:basedOn w:val="10"/>
    <w:link w:val="4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736</Characters>
  <Lines>6</Lines>
  <Paragraphs>1</Paragraphs>
  <TotalTime>51</TotalTime>
  <ScaleCrop>false</ScaleCrop>
  <LinksUpToDate>false</LinksUpToDate>
  <CharactersWithSpaces>864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2021-03-03T00:47:00Z</dcterms:created>
  <dc:creator>Administrator</dc:creator>
  <cp:lastModifiedBy>Administrator</cp:lastModifiedBy>
  <cp:lastPrinted>2021-03-16T02:56:00Z</cp:lastPrinted>
  <dcterms:modified xsi:type="dcterms:W3CDTF">2021-03-17T02:44:19Z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