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3" w:after="163"/>
        <w:rPr>
          <w:rFonts w:ascii="华文细黑" w:hAnsi="华文细黑" w:eastAsia="华文细黑"/>
          <w:b/>
          <w:sz w:val="36"/>
          <w:szCs w:val="36"/>
        </w:rPr>
      </w:pPr>
    </w:p>
    <w:p>
      <w:pPr>
        <w:spacing w:before="163" w:after="163"/>
        <w:rPr>
          <w:rFonts w:ascii="华文细黑" w:hAnsi="华文细黑" w:eastAsia="华文细黑"/>
          <w:b/>
          <w:sz w:val="84"/>
          <w:szCs w:val="84"/>
        </w:rPr>
      </w:pPr>
    </w:p>
    <w:p>
      <w:pPr>
        <w:spacing w:before="163" w:after="163"/>
        <w:rPr>
          <w:rFonts w:ascii="华文细黑" w:hAnsi="华文细黑" w:eastAsia="华文细黑"/>
          <w:b/>
          <w:sz w:val="84"/>
          <w:szCs w:val="84"/>
        </w:rPr>
      </w:pPr>
    </w:p>
    <w:p>
      <w:pPr>
        <w:spacing w:before="163" w:after="163"/>
        <w:ind w:left="-87" w:leftChars="-270" w:right="-713" w:rightChars="-297" w:hanging="561" w:hangingChars="78"/>
        <w:jc w:val="center"/>
        <w:outlineLvl w:val="0"/>
        <w:rPr>
          <w:rFonts w:hint="default" w:ascii="黑体" w:hAnsi="黑体" w:eastAsia="黑体"/>
          <w:sz w:val="72"/>
          <w:szCs w:val="72"/>
          <w:lang w:val="en-US" w:eastAsia="zh-CN"/>
        </w:rPr>
      </w:pPr>
      <w:bookmarkStart w:id="0" w:name="_Toc5742"/>
      <w:r>
        <w:rPr>
          <w:rFonts w:hint="eastAsia" w:ascii="黑体" w:hAnsi="黑体" w:eastAsia="黑体"/>
          <w:sz w:val="72"/>
          <w:szCs w:val="72"/>
          <w:lang w:val="en-US" w:eastAsia="zh-CN"/>
        </w:rPr>
        <w:t>福建师范大学大型科研仪器设备开放共享管理系统</w:t>
      </w:r>
      <w:bookmarkEnd w:id="0"/>
    </w:p>
    <w:p>
      <w:pPr>
        <w:spacing w:before="163" w:after="163"/>
        <w:jc w:val="center"/>
        <w:rPr>
          <w:rFonts w:ascii="黑体" w:hAnsi="黑体" w:eastAsia="黑体"/>
          <w:sz w:val="52"/>
          <w:szCs w:val="52"/>
        </w:rPr>
      </w:pPr>
    </w:p>
    <w:p>
      <w:pPr>
        <w:spacing w:before="163" w:after="163"/>
        <w:jc w:val="center"/>
        <w:rPr>
          <w:rFonts w:ascii="黑体" w:hAnsi="黑体" w:eastAsia="黑体"/>
          <w:sz w:val="52"/>
          <w:szCs w:val="52"/>
        </w:rPr>
      </w:pPr>
      <w:r>
        <w:rPr>
          <w:rFonts w:hint="eastAsia" w:ascii="黑体" w:hAnsi="黑体" w:eastAsia="黑体"/>
          <w:sz w:val="52"/>
          <w:szCs w:val="52"/>
        </w:rPr>
        <w:t>用户使用说明书</w:t>
      </w:r>
    </w:p>
    <w:p>
      <w:pPr>
        <w:spacing w:before="163" w:after="163"/>
        <w:rPr>
          <w:rFonts w:ascii="黑体" w:hAnsi="黑体" w:eastAsia="黑体"/>
          <w:sz w:val="28"/>
          <w:szCs w:val="28"/>
        </w:rPr>
      </w:pPr>
    </w:p>
    <w:p>
      <w:pPr>
        <w:spacing w:before="163" w:after="163"/>
        <w:rPr>
          <w:rFonts w:ascii="黑体" w:hAnsi="黑体" w:eastAsia="黑体"/>
          <w:sz w:val="28"/>
          <w:szCs w:val="28"/>
        </w:rPr>
      </w:pPr>
    </w:p>
    <w:p>
      <w:pPr>
        <w:spacing w:before="163" w:after="163"/>
        <w:rPr>
          <w:rFonts w:ascii="黑体" w:hAnsi="黑体" w:eastAsia="黑体"/>
          <w:sz w:val="28"/>
          <w:szCs w:val="28"/>
        </w:rPr>
      </w:pPr>
    </w:p>
    <w:p>
      <w:pPr>
        <w:spacing w:before="163" w:after="163"/>
        <w:rPr>
          <w:rFonts w:ascii="黑体" w:hAnsi="黑体" w:eastAsia="黑体"/>
          <w:sz w:val="28"/>
          <w:szCs w:val="28"/>
        </w:rPr>
      </w:pPr>
    </w:p>
    <w:p>
      <w:pPr>
        <w:spacing w:before="163" w:after="163"/>
        <w:rPr>
          <w:rFonts w:ascii="黑体" w:hAnsi="黑体" w:eastAsia="黑体"/>
          <w:sz w:val="28"/>
          <w:szCs w:val="28"/>
        </w:rPr>
      </w:pPr>
    </w:p>
    <w:p>
      <w:pPr>
        <w:spacing w:before="163" w:after="163"/>
        <w:rPr>
          <w:rFonts w:ascii="黑体" w:hAnsi="黑体" w:eastAsia="黑体"/>
          <w:sz w:val="28"/>
          <w:szCs w:val="28"/>
        </w:rPr>
      </w:pPr>
    </w:p>
    <w:p>
      <w:pPr>
        <w:spacing w:before="163" w:after="163"/>
        <w:rPr>
          <w:rFonts w:ascii="黑体" w:hAnsi="黑体" w:eastAsia="黑体"/>
          <w:sz w:val="28"/>
          <w:szCs w:val="28"/>
        </w:rPr>
      </w:pPr>
    </w:p>
    <w:p>
      <w:pPr>
        <w:spacing w:before="163" w:after="163"/>
        <w:rPr>
          <w:rFonts w:ascii="黑体" w:hAnsi="黑体" w:eastAsia="黑体"/>
          <w:sz w:val="28"/>
          <w:szCs w:val="28"/>
        </w:rPr>
      </w:pPr>
    </w:p>
    <w:p>
      <w:pPr>
        <w:spacing w:before="163" w:after="163"/>
        <w:rPr>
          <w:rFonts w:ascii="黑体" w:hAnsi="黑体" w:eastAsia="黑体"/>
          <w:sz w:val="28"/>
          <w:szCs w:val="28"/>
        </w:rPr>
      </w:pPr>
    </w:p>
    <w:p>
      <w:pPr>
        <w:spacing w:before="163" w:after="163"/>
        <w:rPr>
          <w:rFonts w:ascii="黑体" w:hAnsi="黑体" w:eastAsia="黑体"/>
          <w:sz w:val="28"/>
          <w:szCs w:val="28"/>
        </w:rPr>
      </w:pPr>
    </w:p>
    <w:p>
      <w:pPr>
        <w:spacing w:before="163" w:after="163"/>
        <w:rPr>
          <w:rFonts w:ascii="黑体" w:hAnsi="黑体" w:eastAsia="黑体"/>
          <w:sz w:val="28"/>
          <w:szCs w:val="28"/>
        </w:rPr>
      </w:pPr>
    </w:p>
    <w:p>
      <w:pPr>
        <w:spacing w:before="163" w:after="163"/>
        <w:rPr>
          <w:rFonts w:ascii="黑体" w:hAnsi="黑体" w:eastAsia="黑体"/>
          <w:sz w:val="28"/>
          <w:szCs w:val="28"/>
        </w:rPr>
      </w:pPr>
    </w:p>
    <w:p>
      <w:pPr>
        <w:spacing w:before="163" w:after="163"/>
        <w:rPr>
          <w:rFonts w:ascii="黑体" w:hAnsi="黑体" w:eastAsia="黑体"/>
          <w:sz w:val="28"/>
          <w:szCs w:val="28"/>
        </w:rPr>
      </w:pPr>
    </w:p>
    <w:p>
      <w:pPr>
        <w:spacing w:before="163" w:after="163"/>
        <w:jc w:val="center"/>
        <w:rPr>
          <w:rFonts w:hint="eastAsia" w:ascii="黑体" w:hAnsi="黑体" w:eastAsia="黑体"/>
          <w:sz w:val="36"/>
          <w:szCs w:val="36"/>
        </w:rPr>
      </w:pPr>
      <w:r>
        <w:rPr>
          <w:rFonts w:hint="eastAsia" w:ascii="黑体" w:hAnsi="黑体" w:eastAsia="黑体"/>
          <w:sz w:val="36"/>
          <w:szCs w:val="36"/>
        </w:rPr>
        <w:t>目录</w:t>
      </w:r>
    </w:p>
    <w:sdt>
      <w:sdtPr>
        <w:rPr>
          <w:rFonts w:ascii="宋体" w:hAnsi="宋体" w:eastAsia="宋体" w:cstheme="minorBidi"/>
          <w:kern w:val="2"/>
          <w:sz w:val="21"/>
          <w:szCs w:val="22"/>
          <w:lang w:val="en-US" w:eastAsia="zh-CN" w:bidi="ar-SA"/>
        </w:rPr>
        <w:id w:val="147459423"/>
        <w15:color w:val="DBDBDB"/>
        <w:docPartObj>
          <w:docPartGallery w:val="Table of Contents"/>
          <w:docPartUnique/>
        </w:docPartObj>
      </w:sdtPr>
      <w:sdtEndPr>
        <w:rPr>
          <w:rFonts w:hint="eastAsia" w:ascii="黑体" w:hAnsi="黑体" w:eastAsia="黑体" w:cstheme="minorBidi"/>
          <w:kern w:val="2"/>
          <w:sz w:val="24"/>
          <w:szCs w:val="36"/>
          <w:lang w:val="en-US" w:eastAsia="zh-CN" w:bidi="ar-SA"/>
        </w:rPr>
      </w:sdtEndPr>
      <w:sdtContent>
        <w:p>
          <w:pPr>
            <w:spacing w:before="0" w:beforeLines="0" w:after="0" w:afterLines="0" w:line="240" w:lineRule="auto"/>
            <w:ind w:left="0" w:leftChars="0" w:right="0" w:rightChars="0" w:firstLine="0" w:firstLineChars="0"/>
            <w:jc w:val="center"/>
          </w:pPr>
        </w:p>
        <w:p>
          <w:pPr>
            <w:pStyle w:val="33"/>
            <w:tabs>
              <w:tab w:val="right" w:leader="dot" w:pos="9354"/>
            </w:tabs>
          </w:pPr>
          <w:r>
            <w:rPr>
              <w:rFonts w:hint="eastAsia" w:ascii="黑体" w:hAnsi="黑体" w:eastAsia="黑体"/>
              <w:sz w:val="36"/>
              <w:szCs w:val="36"/>
            </w:rPr>
            <w:fldChar w:fldCharType="begin"/>
          </w:r>
          <w:r>
            <w:rPr>
              <w:rFonts w:hint="eastAsia" w:ascii="黑体" w:hAnsi="黑体" w:eastAsia="黑体"/>
              <w:sz w:val="36"/>
              <w:szCs w:val="36"/>
            </w:rPr>
            <w:instrText xml:space="preserve">TOC \o "1-3" \h \u </w:instrText>
          </w:r>
          <w:r>
            <w:rPr>
              <w:rFonts w:hint="eastAsia" w:ascii="黑体" w:hAnsi="黑体" w:eastAsia="黑体"/>
              <w:sz w:val="36"/>
              <w:szCs w:val="36"/>
            </w:rPr>
            <w:fldChar w:fldCharType="separate"/>
          </w:r>
          <w:r>
            <w:rPr>
              <w:rFonts w:hint="eastAsia" w:ascii="黑体" w:hAnsi="黑体" w:eastAsia="黑体"/>
              <w:szCs w:val="36"/>
            </w:rPr>
            <w:fldChar w:fldCharType="begin"/>
          </w:r>
          <w:r>
            <w:rPr>
              <w:rFonts w:hint="eastAsia" w:ascii="黑体" w:hAnsi="黑体" w:eastAsia="黑体"/>
              <w:szCs w:val="36"/>
            </w:rPr>
            <w:instrText xml:space="preserve"> HYPERLINK \l _Toc20293 </w:instrText>
          </w:r>
          <w:r>
            <w:rPr>
              <w:rFonts w:hint="eastAsia" w:ascii="黑体" w:hAnsi="黑体" w:eastAsia="黑体"/>
              <w:szCs w:val="36"/>
            </w:rPr>
            <w:fldChar w:fldCharType="separate"/>
          </w:r>
          <w:r>
            <w:t>1</w:t>
          </w:r>
          <w:r>
            <w:rPr>
              <w:rFonts w:hint="eastAsia"/>
            </w:rPr>
            <w:t>用户</w:t>
          </w:r>
          <w:r>
            <w:t>注册</w:t>
          </w:r>
          <w:r>
            <w:tab/>
          </w:r>
          <w:r>
            <w:fldChar w:fldCharType="begin"/>
          </w:r>
          <w:r>
            <w:instrText xml:space="preserve"> PAGEREF _Toc20293 \h </w:instrText>
          </w:r>
          <w:r>
            <w:fldChar w:fldCharType="separate"/>
          </w:r>
          <w:r>
            <w:t>4</w:t>
          </w:r>
          <w:r>
            <w:fldChar w:fldCharType="end"/>
          </w:r>
          <w:r>
            <w:rPr>
              <w:rFonts w:hint="eastAsia" w:ascii="黑体" w:hAnsi="黑体" w:eastAsia="黑体"/>
              <w:szCs w:val="36"/>
            </w:rPr>
            <w:fldChar w:fldCharType="end"/>
          </w:r>
        </w:p>
        <w:p>
          <w:pPr>
            <w:pStyle w:val="35"/>
            <w:tabs>
              <w:tab w:val="right" w:leader="dot" w:pos="9354"/>
            </w:tabs>
          </w:pPr>
          <w:r>
            <w:rPr>
              <w:rFonts w:hint="eastAsia" w:ascii="黑体" w:hAnsi="黑体" w:eastAsia="黑体"/>
              <w:szCs w:val="36"/>
            </w:rPr>
            <w:fldChar w:fldCharType="begin"/>
          </w:r>
          <w:r>
            <w:rPr>
              <w:rFonts w:hint="eastAsia" w:ascii="黑体" w:hAnsi="黑体" w:eastAsia="黑体"/>
              <w:szCs w:val="36"/>
            </w:rPr>
            <w:instrText xml:space="preserve"> HYPERLINK \l _Toc23321 </w:instrText>
          </w:r>
          <w:r>
            <w:rPr>
              <w:rFonts w:hint="eastAsia" w:ascii="黑体" w:hAnsi="黑体" w:eastAsia="黑体"/>
              <w:szCs w:val="36"/>
            </w:rPr>
            <w:fldChar w:fldCharType="separate"/>
          </w:r>
          <w:r>
            <w:rPr>
              <w:rFonts w:hint="eastAsia"/>
            </w:rPr>
            <w:t>1.1校外</w:t>
          </w:r>
          <w:r>
            <w:t>用户注册</w:t>
          </w:r>
          <w:r>
            <w:tab/>
          </w:r>
          <w:r>
            <w:fldChar w:fldCharType="begin"/>
          </w:r>
          <w:r>
            <w:instrText xml:space="preserve"> PAGEREF _Toc23321 \h </w:instrText>
          </w:r>
          <w:r>
            <w:fldChar w:fldCharType="separate"/>
          </w:r>
          <w:r>
            <w:t>4</w:t>
          </w:r>
          <w:r>
            <w:fldChar w:fldCharType="end"/>
          </w:r>
          <w:r>
            <w:rPr>
              <w:rFonts w:hint="eastAsia" w:ascii="黑体" w:hAnsi="黑体" w:eastAsia="黑体"/>
              <w:szCs w:val="36"/>
            </w:rPr>
            <w:fldChar w:fldCharType="end"/>
          </w:r>
        </w:p>
        <w:p>
          <w:pPr>
            <w:pStyle w:val="35"/>
            <w:tabs>
              <w:tab w:val="right" w:leader="dot" w:pos="9354"/>
            </w:tabs>
          </w:pPr>
          <w:r>
            <w:rPr>
              <w:rFonts w:hint="eastAsia" w:ascii="黑体" w:hAnsi="黑体" w:eastAsia="黑体"/>
              <w:szCs w:val="36"/>
            </w:rPr>
            <w:fldChar w:fldCharType="begin"/>
          </w:r>
          <w:r>
            <w:rPr>
              <w:rFonts w:hint="eastAsia" w:ascii="黑体" w:hAnsi="黑体" w:eastAsia="黑体"/>
              <w:szCs w:val="36"/>
            </w:rPr>
            <w:instrText xml:space="preserve"> HYPERLINK \l _Toc14469 </w:instrText>
          </w:r>
          <w:r>
            <w:rPr>
              <w:rFonts w:hint="eastAsia" w:ascii="黑体" w:hAnsi="黑体" w:eastAsia="黑体"/>
              <w:szCs w:val="36"/>
            </w:rPr>
            <w:fldChar w:fldCharType="separate"/>
          </w:r>
          <w:r>
            <w:rPr>
              <w:rFonts w:hint="eastAsia"/>
            </w:rPr>
            <w:t>1.2校内</w:t>
          </w:r>
          <w:r>
            <w:t>用户注册</w:t>
          </w:r>
          <w:r>
            <w:rPr>
              <w:rFonts w:hint="eastAsia"/>
              <w:lang w:eastAsia="zh-CN"/>
            </w:rPr>
            <w:t>（</w:t>
          </w:r>
          <w:r>
            <w:rPr>
              <w:rFonts w:hint="eastAsia"/>
              <w:lang w:val="en-US" w:eastAsia="zh-CN"/>
            </w:rPr>
            <w:t>仅支持校内网环境下操作</w:t>
          </w:r>
          <w:r>
            <w:rPr>
              <w:rFonts w:hint="eastAsia"/>
              <w:lang w:eastAsia="zh-CN"/>
            </w:rPr>
            <w:t>）</w:t>
          </w:r>
          <w:r>
            <w:tab/>
          </w:r>
          <w:r>
            <w:fldChar w:fldCharType="begin"/>
          </w:r>
          <w:r>
            <w:instrText xml:space="preserve"> PAGEREF _Toc14469 \h </w:instrText>
          </w:r>
          <w:r>
            <w:fldChar w:fldCharType="separate"/>
          </w:r>
          <w:r>
            <w:t>6</w:t>
          </w:r>
          <w:r>
            <w:fldChar w:fldCharType="end"/>
          </w:r>
          <w:r>
            <w:rPr>
              <w:rFonts w:hint="eastAsia" w:ascii="黑体" w:hAnsi="黑体" w:eastAsia="黑体"/>
              <w:szCs w:val="36"/>
            </w:rPr>
            <w:fldChar w:fldCharType="end"/>
          </w:r>
        </w:p>
        <w:p>
          <w:pPr>
            <w:pStyle w:val="35"/>
            <w:tabs>
              <w:tab w:val="right" w:leader="dot" w:pos="9354"/>
            </w:tabs>
          </w:pPr>
          <w:r>
            <w:rPr>
              <w:rFonts w:hint="eastAsia" w:ascii="黑体" w:hAnsi="黑体" w:eastAsia="黑体"/>
              <w:szCs w:val="36"/>
            </w:rPr>
            <w:fldChar w:fldCharType="begin"/>
          </w:r>
          <w:r>
            <w:rPr>
              <w:rFonts w:hint="eastAsia" w:ascii="黑体" w:hAnsi="黑体" w:eastAsia="黑体"/>
              <w:szCs w:val="36"/>
            </w:rPr>
            <w:instrText xml:space="preserve"> HYPERLINK \l _Toc29114 </w:instrText>
          </w:r>
          <w:r>
            <w:rPr>
              <w:rFonts w:hint="eastAsia" w:ascii="黑体" w:hAnsi="黑体" w:eastAsia="黑体"/>
              <w:szCs w:val="36"/>
            </w:rPr>
            <w:fldChar w:fldCharType="separate"/>
          </w:r>
          <w:r>
            <w:rPr>
              <w:rFonts w:hint="eastAsia" w:eastAsia="微软雅黑" w:asciiTheme="majorHAnsi" w:hAnsiTheme="majorHAnsi" w:cstheme="majorBidi"/>
              <w:bCs/>
              <w:kern w:val="2"/>
              <w:szCs w:val="28"/>
              <w:lang w:val="en-US" w:eastAsia="zh-CN" w:bidi="ar-SA"/>
            </w:rPr>
            <w:t>1.3校内用户福APP中登录操作</w:t>
          </w:r>
          <w:r>
            <w:tab/>
          </w:r>
          <w:r>
            <w:fldChar w:fldCharType="begin"/>
          </w:r>
          <w:r>
            <w:instrText xml:space="preserve"> PAGEREF _Toc29114 \h </w:instrText>
          </w:r>
          <w:r>
            <w:fldChar w:fldCharType="separate"/>
          </w:r>
          <w:r>
            <w:t>8</w:t>
          </w:r>
          <w:r>
            <w:fldChar w:fldCharType="end"/>
          </w:r>
          <w:r>
            <w:rPr>
              <w:rFonts w:hint="eastAsia" w:ascii="黑体" w:hAnsi="黑体" w:eastAsia="黑体"/>
              <w:szCs w:val="36"/>
            </w:rPr>
            <w:fldChar w:fldCharType="end"/>
          </w:r>
        </w:p>
        <w:p>
          <w:pPr>
            <w:pStyle w:val="35"/>
            <w:tabs>
              <w:tab w:val="right" w:leader="dot" w:pos="9354"/>
            </w:tabs>
          </w:pPr>
          <w:r>
            <w:rPr>
              <w:rFonts w:hint="eastAsia" w:ascii="黑体" w:hAnsi="黑体" w:eastAsia="黑体"/>
              <w:szCs w:val="36"/>
            </w:rPr>
            <w:fldChar w:fldCharType="begin"/>
          </w:r>
          <w:r>
            <w:rPr>
              <w:rFonts w:hint="eastAsia" w:ascii="黑体" w:hAnsi="黑体" w:eastAsia="黑体"/>
              <w:szCs w:val="36"/>
            </w:rPr>
            <w:instrText xml:space="preserve"> HYPERLINK \l _Toc5406 </w:instrText>
          </w:r>
          <w:r>
            <w:rPr>
              <w:rFonts w:hint="eastAsia" w:ascii="黑体" w:hAnsi="黑体" w:eastAsia="黑体"/>
              <w:szCs w:val="36"/>
            </w:rPr>
            <w:fldChar w:fldCharType="separate"/>
          </w:r>
          <w:r>
            <w:rPr>
              <w:rFonts w:hint="eastAsia"/>
              <w:bCs/>
              <w:lang w:val="en-US" w:eastAsia="zh-CN"/>
            </w:rPr>
            <w:t>1.4</w:t>
          </w:r>
          <w:r>
            <w:rPr>
              <w:rFonts w:hint="eastAsia"/>
              <w:bCs/>
            </w:rPr>
            <w:t>福APP扫码开机</w:t>
          </w:r>
          <w:r>
            <w:tab/>
          </w:r>
          <w:r>
            <w:fldChar w:fldCharType="begin"/>
          </w:r>
          <w:r>
            <w:instrText xml:space="preserve"> PAGEREF _Toc5406 \h </w:instrText>
          </w:r>
          <w:r>
            <w:fldChar w:fldCharType="separate"/>
          </w:r>
          <w:r>
            <w:t>10</w:t>
          </w:r>
          <w:r>
            <w:fldChar w:fldCharType="end"/>
          </w:r>
          <w:r>
            <w:rPr>
              <w:rFonts w:hint="eastAsia" w:ascii="黑体" w:hAnsi="黑体" w:eastAsia="黑体"/>
              <w:szCs w:val="36"/>
            </w:rPr>
            <w:fldChar w:fldCharType="end"/>
          </w:r>
        </w:p>
        <w:p>
          <w:pPr>
            <w:pStyle w:val="34"/>
            <w:tabs>
              <w:tab w:val="right" w:leader="dot" w:pos="9354"/>
            </w:tabs>
            <w:ind w:left="0" w:leftChars="0" w:firstLine="0" w:firstLineChars="0"/>
          </w:pPr>
          <w:r>
            <w:rPr>
              <w:rFonts w:hint="eastAsia" w:ascii="黑体" w:hAnsi="黑体" w:eastAsia="黑体"/>
              <w:szCs w:val="36"/>
            </w:rPr>
            <w:fldChar w:fldCharType="begin"/>
          </w:r>
          <w:r>
            <w:rPr>
              <w:rFonts w:hint="eastAsia" w:ascii="黑体" w:hAnsi="黑体" w:eastAsia="黑体"/>
              <w:szCs w:val="36"/>
            </w:rPr>
            <w:instrText xml:space="preserve"> HYPERLINK \l _Toc13213 </w:instrText>
          </w:r>
          <w:r>
            <w:rPr>
              <w:rFonts w:hint="eastAsia" w:ascii="黑体" w:hAnsi="黑体" w:eastAsia="黑体"/>
              <w:szCs w:val="36"/>
            </w:rPr>
            <w:fldChar w:fldCharType="separate"/>
          </w:r>
          <w:r>
            <w:rPr>
              <w:rFonts w:hint="eastAsia"/>
            </w:rPr>
            <w:t>2仪器</w:t>
          </w:r>
          <w:r>
            <w:t>预约</w:t>
          </w:r>
          <w:r>
            <w:tab/>
          </w:r>
          <w:r>
            <w:fldChar w:fldCharType="begin"/>
          </w:r>
          <w:r>
            <w:instrText xml:space="preserve"> PAGEREF _Toc13213 \h </w:instrText>
          </w:r>
          <w:r>
            <w:fldChar w:fldCharType="separate"/>
          </w:r>
          <w:r>
            <w:t>11</w:t>
          </w:r>
          <w:r>
            <w:fldChar w:fldCharType="end"/>
          </w:r>
          <w:r>
            <w:rPr>
              <w:rFonts w:hint="eastAsia" w:ascii="黑体" w:hAnsi="黑体" w:eastAsia="黑体"/>
              <w:szCs w:val="36"/>
            </w:rPr>
            <w:fldChar w:fldCharType="end"/>
          </w:r>
        </w:p>
        <w:p>
          <w:pPr>
            <w:pStyle w:val="35"/>
            <w:tabs>
              <w:tab w:val="right" w:leader="dot" w:pos="9354"/>
            </w:tabs>
          </w:pPr>
          <w:r>
            <w:rPr>
              <w:rFonts w:hint="eastAsia" w:ascii="黑体" w:hAnsi="黑体" w:eastAsia="黑体"/>
              <w:szCs w:val="36"/>
            </w:rPr>
            <w:fldChar w:fldCharType="begin"/>
          </w:r>
          <w:r>
            <w:rPr>
              <w:rFonts w:hint="eastAsia" w:ascii="黑体" w:hAnsi="黑体" w:eastAsia="黑体"/>
              <w:szCs w:val="36"/>
            </w:rPr>
            <w:instrText xml:space="preserve"> HYPERLINK \l _Toc13599 </w:instrText>
          </w:r>
          <w:r>
            <w:rPr>
              <w:rFonts w:hint="eastAsia" w:ascii="黑体" w:hAnsi="黑体" w:eastAsia="黑体"/>
              <w:szCs w:val="36"/>
            </w:rPr>
            <w:fldChar w:fldCharType="separate"/>
          </w:r>
          <w:r>
            <w:rPr>
              <w:rFonts w:hint="eastAsia"/>
            </w:rPr>
            <w:t>2.1按时</w:t>
          </w:r>
          <w:r>
            <w:t>预约</w:t>
          </w:r>
          <w:r>
            <w:tab/>
          </w:r>
          <w:r>
            <w:fldChar w:fldCharType="begin"/>
          </w:r>
          <w:r>
            <w:instrText xml:space="preserve"> PAGEREF _Toc13599 \h </w:instrText>
          </w:r>
          <w:r>
            <w:fldChar w:fldCharType="separate"/>
          </w:r>
          <w:r>
            <w:t>12</w:t>
          </w:r>
          <w:r>
            <w:fldChar w:fldCharType="end"/>
          </w:r>
          <w:r>
            <w:rPr>
              <w:rFonts w:hint="eastAsia" w:ascii="黑体" w:hAnsi="黑体" w:eastAsia="黑体"/>
              <w:szCs w:val="36"/>
            </w:rPr>
            <w:fldChar w:fldCharType="end"/>
          </w:r>
        </w:p>
        <w:p>
          <w:pPr>
            <w:pStyle w:val="35"/>
            <w:tabs>
              <w:tab w:val="right" w:leader="dot" w:pos="9354"/>
            </w:tabs>
          </w:pPr>
          <w:r>
            <w:rPr>
              <w:rFonts w:hint="eastAsia" w:ascii="黑体" w:hAnsi="黑体" w:eastAsia="黑体"/>
              <w:szCs w:val="36"/>
            </w:rPr>
            <w:fldChar w:fldCharType="begin"/>
          </w:r>
          <w:r>
            <w:rPr>
              <w:rFonts w:hint="eastAsia" w:ascii="黑体" w:hAnsi="黑体" w:eastAsia="黑体"/>
              <w:szCs w:val="36"/>
            </w:rPr>
            <w:instrText xml:space="preserve"> HYPERLINK \l _Toc17971 </w:instrText>
          </w:r>
          <w:r>
            <w:rPr>
              <w:rFonts w:hint="eastAsia" w:ascii="黑体" w:hAnsi="黑体" w:eastAsia="黑体"/>
              <w:szCs w:val="36"/>
            </w:rPr>
            <w:fldChar w:fldCharType="separate"/>
          </w:r>
          <w:r>
            <w:rPr>
              <w:rFonts w:hint="eastAsia"/>
            </w:rPr>
            <w:t>2.</w:t>
          </w:r>
          <w:r>
            <w:t>2</w:t>
          </w:r>
          <w:r>
            <w:rPr>
              <w:rFonts w:hint="eastAsia"/>
            </w:rPr>
            <w:t>委托</w:t>
          </w:r>
          <w:r>
            <w:t>预约</w:t>
          </w:r>
          <w:r>
            <w:tab/>
          </w:r>
          <w:r>
            <w:fldChar w:fldCharType="begin"/>
          </w:r>
          <w:r>
            <w:instrText xml:space="preserve"> PAGEREF _Toc17971 \h </w:instrText>
          </w:r>
          <w:r>
            <w:fldChar w:fldCharType="separate"/>
          </w:r>
          <w:r>
            <w:t>14</w:t>
          </w:r>
          <w:r>
            <w:fldChar w:fldCharType="end"/>
          </w:r>
          <w:r>
            <w:rPr>
              <w:rFonts w:hint="eastAsia" w:ascii="黑体" w:hAnsi="黑体" w:eastAsia="黑体"/>
              <w:szCs w:val="36"/>
            </w:rPr>
            <w:fldChar w:fldCharType="end"/>
          </w:r>
        </w:p>
        <w:p>
          <w:pPr>
            <w:pStyle w:val="34"/>
            <w:tabs>
              <w:tab w:val="right" w:leader="dot" w:pos="9354"/>
            </w:tabs>
            <w:ind w:left="0" w:leftChars="0" w:firstLine="0" w:firstLineChars="0"/>
          </w:pPr>
          <w:r>
            <w:rPr>
              <w:rFonts w:hint="eastAsia" w:ascii="黑体" w:hAnsi="黑体" w:eastAsia="黑体"/>
              <w:szCs w:val="36"/>
            </w:rPr>
            <w:fldChar w:fldCharType="begin"/>
          </w:r>
          <w:r>
            <w:rPr>
              <w:rFonts w:hint="eastAsia" w:ascii="黑体" w:hAnsi="黑体" w:eastAsia="黑体"/>
              <w:szCs w:val="36"/>
            </w:rPr>
            <w:instrText xml:space="preserve"> HYPERLINK \l _Toc17359 </w:instrText>
          </w:r>
          <w:r>
            <w:rPr>
              <w:rFonts w:hint="eastAsia" w:ascii="黑体" w:hAnsi="黑体" w:eastAsia="黑体"/>
              <w:szCs w:val="36"/>
            </w:rPr>
            <w:fldChar w:fldCharType="separate"/>
          </w:r>
          <w:r>
            <w:rPr>
              <w:rFonts w:hint="eastAsia"/>
            </w:rPr>
            <w:t>3</w:t>
          </w:r>
          <w:r>
            <w:rPr>
              <w:rFonts w:hint="eastAsia"/>
              <w:lang w:val="en-US" w:eastAsia="zh-CN"/>
            </w:rPr>
            <w:t>仪器运行查询</w:t>
          </w:r>
          <w:r>
            <w:tab/>
          </w:r>
          <w:r>
            <w:fldChar w:fldCharType="begin"/>
          </w:r>
          <w:r>
            <w:instrText xml:space="preserve"> PAGEREF _Toc17359 \h </w:instrText>
          </w:r>
          <w:r>
            <w:fldChar w:fldCharType="separate"/>
          </w:r>
          <w:r>
            <w:t>16</w:t>
          </w:r>
          <w:r>
            <w:fldChar w:fldCharType="end"/>
          </w:r>
          <w:r>
            <w:rPr>
              <w:rFonts w:hint="eastAsia" w:ascii="黑体" w:hAnsi="黑体" w:eastAsia="黑体"/>
              <w:szCs w:val="36"/>
            </w:rPr>
            <w:fldChar w:fldCharType="end"/>
          </w:r>
        </w:p>
        <w:p>
          <w:pPr>
            <w:pStyle w:val="35"/>
            <w:tabs>
              <w:tab w:val="right" w:leader="dot" w:pos="9354"/>
            </w:tabs>
          </w:pPr>
          <w:r>
            <w:rPr>
              <w:rFonts w:hint="eastAsia" w:ascii="黑体" w:hAnsi="黑体" w:eastAsia="黑体"/>
              <w:szCs w:val="36"/>
            </w:rPr>
            <w:fldChar w:fldCharType="begin"/>
          </w:r>
          <w:r>
            <w:rPr>
              <w:rFonts w:hint="eastAsia" w:ascii="黑体" w:hAnsi="黑体" w:eastAsia="黑体"/>
              <w:szCs w:val="36"/>
            </w:rPr>
            <w:instrText xml:space="preserve"> HYPERLINK \l _Toc16990 </w:instrText>
          </w:r>
          <w:r>
            <w:rPr>
              <w:rFonts w:hint="eastAsia" w:ascii="黑体" w:hAnsi="黑体" w:eastAsia="黑体"/>
              <w:szCs w:val="36"/>
            </w:rPr>
            <w:fldChar w:fldCharType="separate"/>
          </w:r>
          <w:r>
            <w:t>3</w:t>
          </w:r>
          <w:r>
            <w:rPr>
              <w:rFonts w:hint="eastAsia"/>
            </w:rPr>
            <w:t>.</w:t>
          </w:r>
          <w:r>
            <w:t>1</w:t>
          </w:r>
          <w:r>
            <w:rPr>
              <w:rFonts w:hint="eastAsia"/>
            </w:rPr>
            <w:t>仪器运行状态</w:t>
          </w:r>
          <w:r>
            <w:tab/>
          </w:r>
          <w:r>
            <w:fldChar w:fldCharType="begin"/>
          </w:r>
          <w:r>
            <w:instrText xml:space="preserve"> PAGEREF _Toc16990 \h </w:instrText>
          </w:r>
          <w:r>
            <w:fldChar w:fldCharType="separate"/>
          </w:r>
          <w:r>
            <w:t>16</w:t>
          </w:r>
          <w:r>
            <w:fldChar w:fldCharType="end"/>
          </w:r>
          <w:r>
            <w:rPr>
              <w:rFonts w:hint="eastAsia" w:ascii="黑体" w:hAnsi="黑体" w:eastAsia="黑体"/>
              <w:szCs w:val="36"/>
            </w:rPr>
            <w:fldChar w:fldCharType="end"/>
          </w:r>
        </w:p>
        <w:p>
          <w:pPr>
            <w:pStyle w:val="35"/>
            <w:tabs>
              <w:tab w:val="right" w:leader="dot" w:pos="9354"/>
            </w:tabs>
          </w:pPr>
          <w:r>
            <w:rPr>
              <w:rFonts w:hint="eastAsia" w:ascii="黑体" w:hAnsi="黑体" w:eastAsia="黑体"/>
              <w:szCs w:val="36"/>
            </w:rPr>
            <w:fldChar w:fldCharType="begin"/>
          </w:r>
          <w:r>
            <w:rPr>
              <w:rFonts w:hint="eastAsia" w:ascii="黑体" w:hAnsi="黑体" w:eastAsia="黑体"/>
              <w:szCs w:val="36"/>
            </w:rPr>
            <w:instrText xml:space="preserve"> HYPERLINK \l _Toc697 </w:instrText>
          </w:r>
          <w:r>
            <w:rPr>
              <w:rFonts w:hint="eastAsia" w:ascii="黑体" w:hAnsi="黑体" w:eastAsia="黑体"/>
              <w:szCs w:val="36"/>
            </w:rPr>
            <w:fldChar w:fldCharType="separate"/>
          </w:r>
          <w:r>
            <w:rPr>
              <w:rFonts w:hint="eastAsia"/>
            </w:rPr>
            <w:t>3.</w:t>
          </w:r>
          <w:r>
            <w:t>2</w:t>
          </w:r>
          <w:r>
            <w:rPr>
              <w:rFonts w:hint="eastAsia"/>
            </w:rPr>
            <w:t>最近登录日志</w:t>
          </w:r>
          <w:r>
            <w:tab/>
          </w:r>
          <w:r>
            <w:fldChar w:fldCharType="begin"/>
          </w:r>
          <w:r>
            <w:instrText xml:space="preserve"> PAGEREF _Toc697 \h </w:instrText>
          </w:r>
          <w:r>
            <w:fldChar w:fldCharType="separate"/>
          </w:r>
          <w:r>
            <w:t>16</w:t>
          </w:r>
          <w:r>
            <w:fldChar w:fldCharType="end"/>
          </w:r>
          <w:r>
            <w:rPr>
              <w:rFonts w:hint="eastAsia" w:ascii="黑体" w:hAnsi="黑体" w:eastAsia="黑体"/>
              <w:szCs w:val="36"/>
            </w:rPr>
            <w:fldChar w:fldCharType="end"/>
          </w:r>
        </w:p>
        <w:p>
          <w:pPr>
            <w:pStyle w:val="34"/>
            <w:tabs>
              <w:tab w:val="right" w:leader="dot" w:pos="9354"/>
            </w:tabs>
            <w:ind w:left="0" w:leftChars="0" w:firstLine="0" w:firstLineChars="0"/>
          </w:pPr>
          <w:r>
            <w:rPr>
              <w:rFonts w:hint="eastAsia" w:ascii="黑体" w:hAnsi="黑体" w:eastAsia="黑体"/>
              <w:szCs w:val="36"/>
            </w:rPr>
            <w:fldChar w:fldCharType="begin"/>
          </w:r>
          <w:r>
            <w:rPr>
              <w:rFonts w:hint="eastAsia" w:ascii="黑体" w:hAnsi="黑体" w:eastAsia="黑体"/>
              <w:szCs w:val="36"/>
            </w:rPr>
            <w:instrText xml:space="preserve"> HYPERLINK \l _Toc26369 </w:instrText>
          </w:r>
          <w:r>
            <w:rPr>
              <w:rFonts w:hint="eastAsia" w:ascii="黑体" w:hAnsi="黑体" w:eastAsia="黑体"/>
              <w:szCs w:val="36"/>
            </w:rPr>
            <w:fldChar w:fldCharType="separate"/>
          </w:r>
          <w:r>
            <w:rPr>
              <w:rFonts w:hint="eastAsia"/>
            </w:rPr>
            <w:t>4个人</w:t>
          </w:r>
          <w:r>
            <w:t>中心</w:t>
          </w:r>
          <w:r>
            <w:tab/>
          </w:r>
          <w:r>
            <w:fldChar w:fldCharType="begin"/>
          </w:r>
          <w:r>
            <w:instrText xml:space="preserve"> PAGEREF _Toc26369 \h </w:instrText>
          </w:r>
          <w:r>
            <w:fldChar w:fldCharType="separate"/>
          </w:r>
          <w:r>
            <w:t>16</w:t>
          </w:r>
          <w:r>
            <w:fldChar w:fldCharType="end"/>
          </w:r>
          <w:r>
            <w:rPr>
              <w:rFonts w:hint="eastAsia" w:ascii="黑体" w:hAnsi="黑体" w:eastAsia="黑体"/>
              <w:szCs w:val="36"/>
            </w:rPr>
            <w:fldChar w:fldCharType="end"/>
          </w:r>
        </w:p>
        <w:p>
          <w:pPr>
            <w:pStyle w:val="35"/>
            <w:tabs>
              <w:tab w:val="right" w:leader="dot" w:pos="9354"/>
            </w:tabs>
          </w:pPr>
          <w:r>
            <w:rPr>
              <w:rFonts w:hint="eastAsia" w:ascii="黑体" w:hAnsi="黑体" w:eastAsia="黑体"/>
              <w:szCs w:val="36"/>
            </w:rPr>
            <w:fldChar w:fldCharType="begin"/>
          </w:r>
          <w:r>
            <w:rPr>
              <w:rFonts w:hint="eastAsia" w:ascii="黑体" w:hAnsi="黑体" w:eastAsia="黑体"/>
              <w:szCs w:val="36"/>
            </w:rPr>
            <w:instrText xml:space="preserve"> HYPERLINK \l _Toc32207 </w:instrText>
          </w:r>
          <w:r>
            <w:rPr>
              <w:rFonts w:hint="eastAsia" w:ascii="黑体" w:hAnsi="黑体" w:eastAsia="黑体"/>
              <w:szCs w:val="36"/>
            </w:rPr>
            <w:fldChar w:fldCharType="separate"/>
          </w:r>
          <w:r>
            <w:t>4.1我的基本信息</w:t>
          </w:r>
          <w:r>
            <w:tab/>
          </w:r>
          <w:r>
            <w:fldChar w:fldCharType="begin"/>
          </w:r>
          <w:r>
            <w:instrText xml:space="preserve"> PAGEREF _Toc32207 \h </w:instrText>
          </w:r>
          <w:r>
            <w:fldChar w:fldCharType="separate"/>
          </w:r>
          <w:r>
            <w:t>16</w:t>
          </w:r>
          <w:r>
            <w:fldChar w:fldCharType="end"/>
          </w:r>
          <w:r>
            <w:rPr>
              <w:rFonts w:hint="eastAsia" w:ascii="黑体" w:hAnsi="黑体" w:eastAsia="黑体"/>
              <w:szCs w:val="36"/>
            </w:rPr>
            <w:fldChar w:fldCharType="end"/>
          </w:r>
        </w:p>
        <w:p>
          <w:pPr>
            <w:pStyle w:val="35"/>
            <w:tabs>
              <w:tab w:val="right" w:leader="dot" w:pos="9354"/>
            </w:tabs>
          </w:pPr>
          <w:r>
            <w:rPr>
              <w:rFonts w:hint="eastAsia" w:ascii="黑体" w:hAnsi="黑体" w:eastAsia="黑体"/>
              <w:szCs w:val="36"/>
            </w:rPr>
            <w:fldChar w:fldCharType="begin"/>
          </w:r>
          <w:r>
            <w:rPr>
              <w:rFonts w:hint="eastAsia" w:ascii="黑体" w:hAnsi="黑体" w:eastAsia="黑体"/>
              <w:szCs w:val="36"/>
            </w:rPr>
            <w:instrText xml:space="preserve"> HYPERLINK \l _Toc4966 </w:instrText>
          </w:r>
          <w:r>
            <w:rPr>
              <w:rFonts w:hint="eastAsia" w:ascii="黑体" w:hAnsi="黑体" w:eastAsia="黑体"/>
              <w:szCs w:val="36"/>
            </w:rPr>
            <w:fldChar w:fldCharType="separate"/>
          </w:r>
          <w:r>
            <w:t>4.2</w:t>
          </w:r>
          <w:r>
            <w:rPr>
              <w:rFonts w:hint="eastAsia"/>
            </w:rPr>
            <w:t>我的</w:t>
          </w:r>
          <w:r>
            <w:t>信用分</w:t>
          </w:r>
          <w:r>
            <w:tab/>
          </w:r>
          <w:r>
            <w:fldChar w:fldCharType="begin"/>
          </w:r>
          <w:r>
            <w:instrText xml:space="preserve"> PAGEREF _Toc4966 \h </w:instrText>
          </w:r>
          <w:r>
            <w:fldChar w:fldCharType="separate"/>
          </w:r>
          <w:r>
            <w:t>16</w:t>
          </w:r>
          <w:r>
            <w:fldChar w:fldCharType="end"/>
          </w:r>
          <w:r>
            <w:rPr>
              <w:rFonts w:hint="eastAsia" w:ascii="黑体" w:hAnsi="黑体" w:eastAsia="黑体"/>
              <w:szCs w:val="36"/>
            </w:rPr>
            <w:fldChar w:fldCharType="end"/>
          </w:r>
        </w:p>
        <w:p>
          <w:pPr>
            <w:pStyle w:val="35"/>
            <w:tabs>
              <w:tab w:val="right" w:leader="dot" w:pos="9354"/>
            </w:tabs>
          </w:pPr>
          <w:r>
            <w:rPr>
              <w:rFonts w:hint="eastAsia" w:ascii="黑体" w:hAnsi="黑体" w:eastAsia="黑体"/>
              <w:szCs w:val="36"/>
            </w:rPr>
            <w:fldChar w:fldCharType="begin"/>
          </w:r>
          <w:r>
            <w:rPr>
              <w:rFonts w:hint="eastAsia" w:ascii="黑体" w:hAnsi="黑体" w:eastAsia="黑体"/>
              <w:szCs w:val="36"/>
            </w:rPr>
            <w:instrText xml:space="preserve"> HYPERLINK \l _Toc5578 </w:instrText>
          </w:r>
          <w:r>
            <w:rPr>
              <w:rFonts w:hint="eastAsia" w:ascii="黑体" w:hAnsi="黑体" w:eastAsia="黑体"/>
              <w:szCs w:val="36"/>
            </w:rPr>
            <w:fldChar w:fldCharType="separate"/>
          </w:r>
          <w:r>
            <w:t>4.3</w:t>
          </w:r>
          <w:r>
            <w:rPr>
              <w:rFonts w:hint="eastAsia"/>
            </w:rPr>
            <w:t>上报</w:t>
          </w:r>
          <w:r>
            <w:t>信息</w:t>
          </w:r>
          <w:r>
            <w:tab/>
          </w:r>
          <w:r>
            <w:fldChar w:fldCharType="begin"/>
          </w:r>
          <w:r>
            <w:instrText xml:space="preserve"> PAGEREF _Toc5578 \h </w:instrText>
          </w:r>
          <w:r>
            <w:fldChar w:fldCharType="separate"/>
          </w:r>
          <w:r>
            <w:t>17</w:t>
          </w:r>
          <w:r>
            <w:fldChar w:fldCharType="end"/>
          </w:r>
          <w:r>
            <w:rPr>
              <w:rFonts w:hint="eastAsia" w:ascii="黑体" w:hAnsi="黑体" w:eastAsia="黑体"/>
              <w:szCs w:val="36"/>
            </w:rPr>
            <w:fldChar w:fldCharType="end"/>
          </w:r>
        </w:p>
        <w:p>
          <w:pPr>
            <w:pStyle w:val="34"/>
            <w:tabs>
              <w:tab w:val="right" w:leader="dot" w:pos="9354"/>
            </w:tabs>
            <w:ind w:left="0" w:leftChars="0" w:firstLine="0" w:firstLineChars="0"/>
          </w:pPr>
          <w:r>
            <w:rPr>
              <w:rFonts w:hint="eastAsia" w:ascii="黑体" w:hAnsi="黑体" w:eastAsia="黑体"/>
              <w:szCs w:val="36"/>
            </w:rPr>
            <w:fldChar w:fldCharType="begin"/>
          </w:r>
          <w:r>
            <w:rPr>
              <w:rFonts w:hint="eastAsia" w:ascii="黑体" w:hAnsi="黑体" w:eastAsia="黑体"/>
              <w:szCs w:val="36"/>
            </w:rPr>
            <w:instrText xml:space="preserve"> HYPERLINK \l _Toc4500 </w:instrText>
          </w:r>
          <w:r>
            <w:rPr>
              <w:rFonts w:hint="eastAsia" w:ascii="黑体" w:hAnsi="黑体" w:eastAsia="黑体"/>
              <w:szCs w:val="36"/>
            </w:rPr>
            <w:fldChar w:fldCharType="separate"/>
          </w:r>
          <w:r>
            <w:rPr>
              <w:rFonts w:hint="eastAsia"/>
            </w:rPr>
            <w:t>5课题组</w:t>
          </w:r>
          <w:r>
            <w:tab/>
          </w:r>
          <w:r>
            <w:fldChar w:fldCharType="begin"/>
          </w:r>
          <w:r>
            <w:instrText xml:space="preserve"> PAGEREF _Toc4500 \h </w:instrText>
          </w:r>
          <w:r>
            <w:fldChar w:fldCharType="separate"/>
          </w:r>
          <w:r>
            <w:t>18</w:t>
          </w:r>
          <w:r>
            <w:fldChar w:fldCharType="end"/>
          </w:r>
          <w:r>
            <w:rPr>
              <w:rFonts w:hint="eastAsia" w:ascii="黑体" w:hAnsi="黑体" w:eastAsia="黑体"/>
              <w:szCs w:val="36"/>
            </w:rPr>
            <w:fldChar w:fldCharType="end"/>
          </w:r>
        </w:p>
        <w:p>
          <w:pPr>
            <w:pStyle w:val="35"/>
            <w:tabs>
              <w:tab w:val="right" w:leader="dot" w:pos="9354"/>
            </w:tabs>
          </w:pPr>
          <w:r>
            <w:rPr>
              <w:rFonts w:hint="eastAsia" w:ascii="黑体" w:hAnsi="黑体" w:eastAsia="黑体"/>
              <w:szCs w:val="36"/>
            </w:rPr>
            <w:fldChar w:fldCharType="begin"/>
          </w:r>
          <w:r>
            <w:rPr>
              <w:rFonts w:hint="eastAsia" w:ascii="黑体" w:hAnsi="黑体" w:eastAsia="黑体"/>
              <w:szCs w:val="36"/>
            </w:rPr>
            <w:instrText xml:space="preserve"> HYPERLINK \l _Toc28675 </w:instrText>
          </w:r>
          <w:r>
            <w:rPr>
              <w:rFonts w:hint="eastAsia" w:ascii="黑体" w:hAnsi="黑体" w:eastAsia="黑体"/>
              <w:szCs w:val="36"/>
            </w:rPr>
            <w:fldChar w:fldCharType="separate"/>
          </w:r>
          <w:r>
            <w:t>5</w:t>
          </w:r>
          <w:r>
            <w:rPr>
              <w:rFonts w:hint="eastAsia"/>
            </w:rPr>
            <w:t>.1我管理</w:t>
          </w:r>
          <w:r>
            <w:t>的课题组</w:t>
          </w:r>
          <w:r>
            <w:tab/>
          </w:r>
          <w:r>
            <w:fldChar w:fldCharType="begin"/>
          </w:r>
          <w:r>
            <w:instrText xml:space="preserve"> PAGEREF _Toc28675 \h </w:instrText>
          </w:r>
          <w:r>
            <w:fldChar w:fldCharType="separate"/>
          </w:r>
          <w:r>
            <w:t>18</w:t>
          </w:r>
          <w:r>
            <w:fldChar w:fldCharType="end"/>
          </w:r>
          <w:r>
            <w:rPr>
              <w:rFonts w:hint="eastAsia" w:ascii="黑体" w:hAnsi="黑体" w:eastAsia="黑体"/>
              <w:szCs w:val="36"/>
            </w:rPr>
            <w:fldChar w:fldCharType="end"/>
          </w:r>
        </w:p>
        <w:p>
          <w:pPr>
            <w:pStyle w:val="35"/>
            <w:tabs>
              <w:tab w:val="right" w:leader="dot" w:pos="9354"/>
            </w:tabs>
          </w:pPr>
          <w:r>
            <w:rPr>
              <w:rFonts w:hint="eastAsia" w:ascii="黑体" w:hAnsi="黑体" w:eastAsia="黑体"/>
              <w:szCs w:val="36"/>
            </w:rPr>
            <w:fldChar w:fldCharType="begin"/>
          </w:r>
          <w:r>
            <w:rPr>
              <w:rFonts w:hint="eastAsia" w:ascii="黑体" w:hAnsi="黑体" w:eastAsia="黑体"/>
              <w:szCs w:val="36"/>
            </w:rPr>
            <w:instrText xml:space="preserve"> HYPERLINK \l _Toc3906 </w:instrText>
          </w:r>
          <w:r>
            <w:rPr>
              <w:rFonts w:hint="eastAsia" w:ascii="黑体" w:hAnsi="黑体" w:eastAsia="黑体"/>
              <w:szCs w:val="36"/>
            </w:rPr>
            <w:fldChar w:fldCharType="separate"/>
          </w:r>
          <w:r>
            <w:t>5.2</w:t>
          </w:r>
          <w:r>
            <w:rPr>
              <w:rFonts w:hint="eastAsia"/>
            </w:rPr>
            <w:t>我所在的课题组</w:t>
          </w:r>
          <w:r>
            <w:tab/>
          </w:r>
          <w:r>
            <w:fldChar w:fldCharType="begin"/>
          </w:r>
          <w:r>
            <w:instrText xml:space="preserve"> PAGEREF _Toc3906 \h </w:instrText>
          </w:r>
          <w:r>
            <w:fldChar w:fldCharType="separate"/>
          </w:r>
          <w:r>
            <w:t>18</w:t>
          </w:r>
          <w:r>
            <w:fldChar w:fldCharType="end"/>
          </w:r>
          <w:r>
            <w:rPr>
              <w:rFonts w:hint="eastAsia" w:ascii="黑体" w:hAnsi="黑体" w:eastAsia="黑体"/>
              <w:szCs w:val="36"/>
            </w:rPr>
            <w:fldChar w:fldCharType="end"/>
          </w:r>
        </w:p>
        <w:p>
          <w:pPr>
            <w:pStyle w:val="35"/>
            <w:tabs>
              <w:tab w:val="right" w:leader="dot" w:pos="9354"/>
            </w:tabs>
          </w:pPr>
          <w:r>
            <w:rPr>
              <w:rFonts w:hint="eastAsia" w:ascii="黑体" w:hAnsi="黑体" w:eastAsia="黑体"/>
              <w:szCs w:val="36"/>
            </w:rPr>
            <w:fldChar w:fldCharType="begin"/>
          </w:r>
          <w:r>
            <w:rPr>
              <w:rFonts w:hint="eastAsia" w:ascii="黑体" w:hAnsi="黑体" w:eastAsia="黑体"/>
              <w:szCs w:val="36"/>
            </w:rPr>
            <w:instrText xml:space="preserve"> HYPERLINK \l _Toc12811 </w:instrText>
          </w:r>
          <w:r>
            <w:rPr>
              <w:rFonts w:hint="eastAsia" w:ascii="黑体" w:hAnsi="黑体" w:eastAsia="黑体"/>
              <w:szCs w:val="36"/>
            </w:rPr>
            <w:fldChar w:fldCharType="separate"/>
          </w:r>
          <w:r>
            <w:t>5.3</w:t>
          </w:r>
          <w:r>
            <w:rPr>
              <w:rFonts w:hint="eastAsia"/>
            </w:rPr>
            <w:t>我管理的</w:t>
          </w:r>
          <w:r>
            <w:t>付款账户</w:t>
          </w:r>
          <w:r>
            <w:tab/>
          </w:r>
          <w:r>
            <w:fldChar w:fldCharType="begin"/>
          </w:r>
          <w:r>
            <w:instrText xml:space="preserve"> PAGEREF _Toc12811 \h </w:instrText>
          </w:r>
          <w:r>
            <w:fldChar w:fldCharType="separate"/>
          </w:r>
          <w:r>
            <w:t>18</w:t>
          </w:r>
          <w:r>
            <w:fldChar w:fldCharType="end"/>
          </w:r>
          <w:r>
            <w:rPr>
              <w:rFonts w:hint="eastAsia" w:ascii="黑体" w:hAnsi="黑体" w:eastAsia="黑体"/>
              <w:szCs w:val="36"/>
            </w:rPr>
            <w:fldChar w:fldCharType="end"/>
          </w:r>
        </w:p>
        <w:p>
          <w:pPr>
            <w:pStyle w:val="35"/>
            <w:tabs>
              <w:tab w:val="right" w:leader="dot" w:pos="9354"/>
            </w:tabs>
          </w:pPr>
          <w:r>
            <w:rPr>
              <w:rFonts w:hint="eastAsia" w:ascii="黑体" w:hAnsi="黑体" w:eastAsia="黑体"/>
              <w:szCs w:val="36"/>
            </w:rPr>
            <w:fldChar w:fldCharType="begin"/>
          </w:r>
          <w:r>
            <w:rPr>
              <w:rFonts w:hint="eastAsia" w:ascii="黑体" w:hAnsi="黑体" w:eastAsia="黑体"/>
              <w:szCs w:val="36"/>
            </w:rPr>
            <w:instrText xml:space="preserve"> HYPERLINK \l _Toc30609 </w:instrText>
          </w:r>
          <w:r>
            <w:rPr>
              <w:rFonts w:hint="eastAsia" w:ascii="黑体" w:hAnsi="黑体" w:eastAsia="黑体"/>
              <w:szCs w:val="36"/>
            </w:rPr>
            <w:fldChar w:fldCharType="separate"/>
          </w:r>
          <w:r>
            <w:t>5</w:t>
          </w:r>
          <w:r>
            <w:rPr>
              <w:rFonts w:hint="eastAsia"/>
            </w:rPr>
            <w:t>.</w:t>
          </w:r>
          <w:r>
            <w:t>4</w:t>
          </w:r>
          <w:r>
            <w:rPr>
              <w:rFonts w:hint="eastAsia"/>
            </w:rPr>
            <w:t>我可用</w:t>
          </w:r>
          <w:r>
            <w:t>的付款账户</w:t>
          </w:r>
          <w:r>
            <w:tab/>
          </w:r>
          <w:r>
            <w:fldChar w:fldCharType="begin"/>
          </w:r>
          <w:r>
            <w:instrText xml:space="preserve"> PAGEREF _Toc30609 \h </w:instrText>
          </w:r>
          <w:r>
            <w:fldChar w:fldCharType="separate"/>
          </w:r>
          <w:r>
            <w:t>19</w:t>
          </w:r>
          <w:r>
            <w:fldChar w:fldCharType="end"/>
          </w:r>
          <w:r>
            <w:rPr>
              <w:rFonts w:hint="eastAsia" w:ascii="黑体" w:hAnsi="黑体" w:eastAsia="黑体"/>
              <w:szCs w:val="36"/>
            </w:rPr>
            <w:fldChar w:fldCharType="end"/>
          </w:r>
        </w:p>
        <w:p>
          <w:pPr>
            <w:pStyle w:val="34"/>
            <w:tabs>
              <w:tab w:val="right" w:leader="dot" w:pos="9354"/>
            </w:tabs>
            <w:ind w:left="0" w:leftChars="0" w:firstLine="0" w:firstLineChars="0"/>
          </w:pPr>
          <w:r>
            <w:rPr>
              <w:rFonts w:hint="eastAsia" w:ascii="黑体" w:hAnsi="黑体" w:eastAsia="黑体"/>
              <w:szCs w:val="36"/>
            </w:rPr>
            <w:fldChar w:fldCharType="begin"/>
          </w:r>
          <w:r>
            <w:rPr>
              <w:rFonts w:hint="eastAsia" w:ascii="黑体" w:hAnsi="黑体" w:eastAsia="黑体"/>
              <w:szCs w:val="36"/>
            </w:rPr>
            <w:instrText xml:space="preserve"> HYPERLINK \l _Toc20236 </w:instrText>
          </w:r>
          <w:r>
            <w:rPr>
              <w:rFonts w:hint="eastAsia" w:ascii="黑体" w:hAnsi="黑体" w:eastAsia="黑体"/>
              <w:szCs w:val="36"/>
            </w:rPr>
            <w:fldChar w:fldCharType="separate"/>
          </w:r>
          <w:r>
            <w:rPr>
              <w:rFonts w:hint="eastAsia"/>
            </w:rPr>
            <w:t>6我的</w:t>
          </w:r>
          <w:r>
            <w:t>预约</w:t>
          </w:r>
          <w:r>
            <w:tab/>
          </w:r>
          <w:r>
            <w:fldChar w:fldCharType="begin"/>
          </w:r>
          <w:r>
            <w:instrText xml:space="preserve"> PAGEREF _Toc20236 \h </w:instrText>
          </w:r>
          <w:r>
            <w:fldChar w:fldCharType="separate"/>
          </w:r>
          <w:r>
            <w:t>19</w:t>
          </w:r>
          <w:r>
            <w:fldChar w:fldCharType="end"/>
          </w:r>
          <w:r>
            <w:rPr>
              <w:rFonts w:hint="eastAsia" w:ascii="黑体" w:hAnsi="黑体" w:eastAsia="黑体"/>
              <w:szCs w:val="36"/>
            </w:rPr>
            <w:fldChar w:fldCharType="end"/>
          </w:r>
        </w:p>
        <w:p>
          <w:pPr>
            <w:pStyle w:val="35"/>
            <w:tabs>
              <w:tab w:val="right" w:leader="dot" w:pos="9354"/>
            </w:tabs>
          </w:pPr>
          <w:r>
            <w:rPr>
              <w:rFonts w:hint="eastAsia" w:ascii="黑体" w:hAnsi="黑体" w:eastAsia="黑体"/>
              <w:szCs w:val="36"/>
            </w:rPr>
            <w:fldChar w:fldCharType="begin"/>
          </w:r>
          <w:r>
            <w:rPr>
              <w:rFonts w:hint="eastAsia" w:ascii="黑体" w:hAnsi="黑体" w:eastAsia="黑体"/>
              <w:szCs w:val="36"/>
            </w:rPr>
            <w:instrText xml:space="preserve"> HYPERLINK \l _Toc31585 </w:instrText>
          </w:r>
          <w:r>
            <w:rPr>
              <w:rFonts w:hint="eastAsia" w:ascii="黑体" w:hAnsi="黑体" w:eastAsia="黑体"/>
              <w:szCs w:val="36"/>
            </w:rPr>
            <w:fldChar w:fldCharType="separate"/>
          </w:r>
          <w:r>
            <w:t>6</w:t>
          </w:r>
          <w:r>
            <w:rPr>
              <w:rFonts w:hint="eastAsia"/>
            </w:rPr>
            <w:t>.</w:t>
          </w:r>
          <w:r>
            <w:t>1</w:t>
          </w:r>
          <w:r>
            <w:rPr>
              <w:rFonts w:hint="eastAsia"/>
            </w:rPr>
            <w:t>我的机时</w:t>
          </w:r>
          <w:r>
            <w:t>预约</w:t>
          </w:r>
          <w:r>
            <w:tab/>
          </w:r>
          <w:r>
            <w:fldChar w:fldCharType="begin"/>
          </w:r>
          <w:r>
            <w:instrText xml:space="preserve"> PAGEREF _Toc31585 \h </w:instrText>
          </w:r>
          <w:r>
            <w:fldChar w:fldCharType="separate"/>
          </w:r>
          <w:r>
            <w:t>19</w:t>
          </w:r>
          <w:r>
            <w:fldChar w:fldCharType="end"/>
          </w:r>
          <w:r>
            <w:rPr>
              <w:rFonts w:hint="eastAsia" w:ascii="黑体" w:hAnsi="黑体" w:eastAsia="黑体"/>
              <w:szCs w:val="36"/>
            </w:rPr>
            <w:fldChar w:fldCharType="end"/>
          </w:r>
        </w:p>
        <w:p>
          <w:pPr>
            <w:pStyle w:val="35"/>
            <w:tabs>
              <w:tab w:val="right" w:leader="dot" w:pos="9354"/>
            </w:tabs>
          </w:pPr>
          <w:r>
            <w:rPr>
              <w:rFonts w:hint="eastAsia" w:ascii="黑体" w:hAnsi="黑体" w:eastAsia="黑体"/>
              <w:szCs w:val="36"/>
            </w:rPr>
            <w:fldChar w:fldCharType="begin"/>
          </w:r>
          <w:r>
            <w:rPr>
              <w:rFonts w:hint="eastAsia" w:ascii="黑体" w:hAnsi="黑体" w:eastAsia="黑体"/>
              <w:szCs w:val="36"/>
            </w:rPr>
            <w:instrText xml:space="preserve"> HYPERLINK \l _Toc7488 </w:instrText>
          </w:r>
          <w:r>
            <w:rPr>
              <w:rFonts w:hint="eastAsia" w:ascii="黑体" w:hAnsi="黑体" w:eastAsia="黑体"/>
              <w:szCs w:val="36"/>
            </w:rPr>
            <w:fldChar w:fldCharType="separate"/>
          </w:r>
          <w:r>
            <w:t>6</w:t>
          </w:r>
          <w:r>
            <w:rPr>
              <w:rFonts w:hint="eastAsia"/>
            </w:rPr>
            <w:t>.</w:t>
          </w:r>
          <w:r>
            <w:t>2</w:t>
          </w:r>
          <w:r>
            <w:rPr>
              <w:rFonts w:hint="eastAsia"/>
            </w:rPr>
            <w:t>我的委托</w:t>
          </w:r>
          <w:r>
            <w:t>预约</w:t>
          </w:r>
          <w:r>
            <w:rPr>
              <w:rFonts w:hint="eastAsia"/>
            </w:rPr>
            <w:t>单</w:t>
          </w:r>
          <w:r>
            <w:tab/>
          </w:r>
          <w:r>
            <w:fldChar w:fldCharType="begin"/>
          </w:r>
          <w:r>
            <w:instrText xml:space="preserve"> PAGEREF _Toc7488 \h </w:instrText>
          </w:r>
          <w:r>
            <w:fldChar w:fldCharType="separate"/>
          </w:r>
          <w:r>
            <w:t>20</w:t>
          </w:r>
          <w:r>
            <w:fldChar w:fldCharType="end"/>
          </w:r>
          <w:r>
            <w:rPr>
              <w:rFonts w:hint="eastAsia" w:ascii="黑体" w:hAnsi="黑体" w:eastAsia="黑体"/>
              <w:szCs w:val="36"/>
            </w:rPr>
            <w:fldChar w:fldCharType="end"/>
          </w:r>
        </w:p>
        <w:p>
          <w:pPr>
            <w:pStyle w:val="34"/>
            <w:tabs>
              <w:tab w:val="right" w:leader="dot" w:pos="9354"/>
            </w:tabs>
            <w:ind w:left="0" w:leftChars="0" w:firstLine="0" w:firstLineChars="0"/>
          </w:pPr>
          <w:r>
            <w:rPr>
              <w:rFonts w:hint="eastAsia" w:ascii="黑体" w:hAnsi="黑体" w:eastAsia="黑体"/>
              <w:szCs w:val="36"/>
            </w:rPr>
            <w:fldChar w:fldCharType="begin"/>
          </w:r>
          <w:r>
            <w:rPr>
              <w:rFonts w:hint="eastAsia" w:ascii="黑体" w:hAnsi="黑体" w:eastAsia="黑体"/>
              <w:szCs w:val="36"/>
            </w:rPr>
            <w:instrText xml:space="preserve"> HYPERLINK \l _Toc17786 </w:instrText>
          </w:r>
          <w:r>
            <w:rPr>
              <w:rFonts w:hint="eastAsia" w:ascii="黑体" w:hAnsi="黑体" w:eastAsia="黑体"/>
              <w:szCs w:val="36"/>
            </w:rPr>
            <w:fldChar w:fldCharType="separate"/>
          </w:r>
          <w:r>
            <w:rPr>
              <w:rFonts w:hint="eastAsia"/>
            </w:rPr>
            <w:t>7我的</w:t>
          </w:r>
          <w:r>
            <w:t>实验</w:t>
          </w:r>
          <w:r>
            <w:tab/>
          </w:r>
          <w:r>
            <w:fldChar w:fldCharType="begin"/>
          </w:r>
          <w:r>
            <w:instrText xml:space="preserve"> PAGEREF _Toc17786 \h </w:instrText>
          </w:r>
          <w:r>
            <w:fldChar w:fldCharType="separate"/>
          </w:r>
          <w:r>
            <w:t>20</w:t>
          </w:r>
          <w:r>
            <w:fldChar w:fldCharType="end"/>
          </w:r>
          <w:r>
            <w:rPr>
              <w:rFonts w:hint="eastAsia" w:ascii="黑体" w:hAnsi="黑体" w:eastAsia="黑体"/>
              <w:szCs w:val="36"/>
            </w:rPr>
            <w:fldChar w:fldCharType="end"/>
          </w:r>
        </w:p>
        <w:p>
          <w:pPr>
            <w:pStyle w:val="35"/>
            <w:tabs>
              <w:tab w:val="right" w:leader="dot" w:pos="9354"/>
            </w:tabs>
          </w:pPr>
          <w:r>
            <w:rPr>
              <w:rFonts w:hint="eastAsia" w:ascii="黑体" w:hAnsi="黑体" w:eastAsia="黑体"/>
              <w:szCs w:val="36"/>
            </w:rPr>
            <w:fldChar w:fldCharType="begin"/>
          </w:r>
          <w:r>
            <w:rPr>
              <w:rFonts w:hint="eastAsia" w:ascii="黑体" w:hAnsi="黑体" w:eastAsia="黑体"/>
              <w:szCs w:val="36"/>
            </w:rPr>
            <w:instrText xml:space="preserve"> HYPERLINK \l _Toc23545 </w:instrText>
          </w:r>
          <w:r>
            <w:rPr>
              <w:rFonts w:hint="eastAsia" w:ascii="黑体" w:hAnsi="黑体" w:eastAsia="黑体"/>
              <w:szCs w:val="36"/>
            </w:rPr>
            <w:fldChar w:fldCharType="separate"/>
          </w:r>
          <w:r>
            <w:t>7</w:t>
          </w:r>
          <w:r>
            <w:rPr>
              <w:rFonts w:hint="eastAsia"/>
            </w:rPr>
            <w:t>.</w:t>
          </w:r>
          <w:r>
            <w:t>1</w:t>
          </w:r>
          <w:r>
            <w:rPr>
              <w:rFonts w:hint="eastAsia"/>
            </w:rPr>
            <w:t>我的使用</w:t>
          </w:r>
          <w:r>
            <w:t>记录</w:t>
          </w:r>
          <w:r>
            <w:tab/>
          </w:r>
          <w:r>
            <w:fldChar w:fldCharType="begin"/>
          </w:r>
          <w:r>
            <w:instrText xml:space="preserve"> PAGEREF _Toc23545 \h </w:instrText>
          </w:r>
          <w:r>
            <w:fldChar w:fldCharType="separate"/>
          </w:r>
          <w:r>
            <w:t>20</w:t>
          </w:r>
          <w:r>
            <w:fldChar w:fldCharType="end"/>
          </w:r>
          <w:r>
            <w:rPr>
              <w:rFonts w:hint="eastAsia" w:ascii="黑体" w:hAnsi="黑体" w:eastAsia="黑体"/>
              <w:szCs w:val="36"/>
            </w:rPr>
            <w:fldChar w:fldCharType="end"/>
          </w:r>
        </w:p>
        <w:p>
          <w:pPr>
            <w:pStyle w:val="35"/>
            <w:tabs>
              <w:tab w:val="right" w:leader="dot" w:pos="9354"/>
            </w:tabs>
          </w:pPr>
          <w:r>
            <w:rPr>
              <w:rFonts w:hint="eastAsia" w:ascii="黑体" w:hAnsi="黑体" w:eastAsia="黑体"/>
              <w:szCs w:val="36"/>
            </w:rPr>
            <w:fldChar w:fldCharType="begin"/>
          </w:r>
          <w:r>
            <w:rPr>
              <w:rFonts w:hint="eastAsia" w:ascii="黑体" w:hAnsi="黑体" w:eastAsia="黑体"/>
              <w:szCs w:val="36"/>
            </w:rPr>
            <w:instrText xml:space="preserve"> HYPERLINK \l _Toc231 </w:instrText>
          </w:r>
          <w:r>
            <w:rPr>
              <w:rFonts w:hint="eastAsia" w:ascii="黑体" w:hAnsi="黑体" w:eastAsia="黑体"/>
              <w:szCs w:val="36"/>
            </w:rPr>
            <w:fldChar w:fldCharType="separate"/>
          </w:r>
          <w:r>
            <w:t>7</w:t>
          </w:r>
          <w:r>
            <w:rPr>
              <w:rFonts w:hint="eastAsia"/>
            </w:rPr>
            <w:t>.</w:t>
          </w:r>
          <w:r>
            <w:t>2</w:t>
          </w:r>
          <w:r>
            <w:rPr>
              <w:rFonts w:hint="eastAsia"/>
            </w:rPr>
            <w:t>我的失约</w:t>
          </w:r>
          <w:r>
            <w:t>记录</w:t>
          </w:r>
          <w:r>
            <w:tab/>
          </w:r>
          <w:r>
            <w:fldChar w:fldCharType="begin"/>
          </w:r>
          <w:r>
            <w:instrText xml:space="preserve"> PAGEREF _Toc231 \h </w:instrText>
          </w:r>
          <w:r>
            <w:fldChar w:fldCharType="separate"/>
          </w:r>
          <w:r>
            <w:t>21</w:t>
          </w:r>
          <w:r>
            <w:fldChar w:fldCharType="end"/>
          </w:r>
          <w:r>
            <w:rPr>
              <w:rFonts w:hint="eastAsia" w:ascii="黑体" w:hAnsi="黑体" w:eastAsia="黑体"/>
              <w:szCs w:val="36"/>
            </w:rPr>
            <w:fldChar w:fldCharType="end"/>
          </w:r>
        </w:p>
        <w:p>
          <w:pPr>
            <w:pStyle w:val="35"/>
            <w:tabs>
              <w:tab w:val="right" w:leader="dot" w:pos="9354"/>
            </w:tabs>
          </w:pPr>
          <w:r>
            <w:rPr>
              <w:rFonts w:hint="eastAsia" w:ascii="黑体" w:hAnsi="黑体" w:eastAsia="黑体"/>
              <w:szCs w:val="36"/>
            </w:rPr>
            <w:fldChar w:fldCharType="begin"/>
          </w:r>
          <w:r>
            <w:rPr>
              <w:rFonts w:hint="eastAsia" w:ascii="黑体" w:hAnsi="黑体" w:eastAsia="黑体"/>
              <w:szCs w:val="36"/>
            </w:rPr>
            <w:instrText xml:space="preserve"> HYPERLINK \l _Toc22287 </w:instrText>
          </w:r>
          <w:r>
            <w:rPr>
              <w:rFonts w:hint="eastAsia" w:ascii="黑体" w:hAnsi="黑体" w:eastAsia="黑体"/>
              <w:szCs w:val="36"/>
            </w:rPr>
            <w:fldChar w:fldCharType="separate"/>
          </w:r>
          <w:r>
            <w:t>7</w:t>
          </w:r>
          <w:r>
            <w:rPr>
              <w:rFonts w:hint="eastAsia"/>
            </w:rPr>
            <w:t>.</w:t>
          </w:r>
          <w:r>
            <w:t>3</w:t>
          </w:r>
          <w:r>
            <w:rPr>
              <w:rFonts w:hint="eastAsia"/>
            </w:rPr>
            <w:t>我的</w:t>
          </w:r>
          <w:r>
            <w:t>实验</w:t>
          </w:r>
          <w:r>
            <w:rPr>
              <w:rFonts w:hint="eastAsia"/>
            </w:rPr>
            <w:t>文件</w:t>
          </w:r>
          <w:r>
            <w:tab/>
          </w:r>
          <w:r>
            <w:fldChar w:fldCharType="begin"/>
          </w:r>
          <w:r>
            <w:instrText xml:space="preserve"> PAGEREF _Toc22287 \h </w:instrText>
          </w:r>
          <w:r>
            <w:fldChar w:fldCharType="separate"/>
          </w:r>
          <w:r>
            <w:t>21</w:t>
          </w:r>
          <w:r>
            <w:fldChar w:fldCharType="end"/>
          </w:r>
          <w:r>
            <w:rPr>
              <w:rFonts w:hint="eastAsia" w:ascii="黑体" w:hAnsi="黑体" w:eastAsia="黑体"/>
              <w:szCs w:val="36"/>
            </w:rPr>
            <w:fldChar w:fldCharType="end"/>
          </w:r>
        </w:p>
        <w:p>
          <w:pPr>
            <w:pStyle w:val="34"/>
            <w:tabs>
              <w:tab w:val="right" w:leader="dot" w:pos="9354"/>
            </w:tabs>
            <w:ind w:left="0" w:leftChars="0" w:firstLine="0" w:firstLineChars="0"/>
          </w:pPr>
          <w:r>
            <w:rPr>
              <w:rFonts w:hint="eastAsia" w:ascii="黑体" w:hAnsi="黑体" w:eastAsia="黑体"/>
              <w:szCs w:val="36"/>
            </w:rPr>
            <w:fldChar w:fldCharType="begin"/>
          </w:r>
          <w:r>
            <w:rPr>
              <w:rFonts w:hint="eastAsia" w:ascii="黑体" w:hAnsi="黑体" w:eastAsia="黑体"/>
              <w:szCs w:val="36"/>
            </w:rPr>
            <w:instrText xml:space="preserve"> HYPERLINK \l _Toc19246 </w:instrText>
          </w:r>
          <w:r>
            <w:rPr>
              <w:rFonts w:hint="eastAsia" w:ascii="黑体" w:hAnsi="黑体" w:eastAsia="黑体"/>
              <w:szCs w:val="36"/>
            </w:rPr>
            <w:fldChar w:fldCharType="separate"/>
          </w:r>
          <w:r>
            <w:rPr>
              <w:rFonts w:hint="eastAsia"/>
            </w:rPr>
            <w:t>8培训</w:t>
          </w:r>
          <w:r>
            <w:t>教学</w:t>
          </w:r>
          <w:r>
            <w:tab/>
          </w:r>
          <w:r>
            <w:fldChar w:fldCharType="begin"/>
          </w:r>
          <w:r>
            <w:instrText xml:space="preserve"> PAGEREF _Toc19246 \h </w:instrText>
          </w:r>
          <w:r>
            <w:fldChar w:fldCharType="separate"/>
          </w:r>
          <w:r>
            <w:t>22</w:t>
          </w:r>
          <w:r>
            <w:fldChar w:fldCharType="end"/>
          </w:r>
          <w:r>
            <w:rPr>
              <w:rFonts w:hint="eastAsia" w:ascii="黑体" w:hAnsi="黑体" w:eastAsia="黑体"/>
              <w:szCs w:val="36"/>
            </w:rPr>
            <w:fldChar w:fldCharType="end"/>
          </w:r>
        </w:p>
        <w:p>
          <w:pPr>
            <w:pStyle w:val="35"/>
            <w:tabs>
              <w:tab w:val="right" w:leader="dot" w:pos="9354"/>
            </w:tabs>
          </w:pPr>
          <w:r>
            <w:rPr>
              <w:rFonts w:hint="eastAsia" w:ascii="黑体" w:hAnsi="黑体" w:eastAsia="黑体"/>
              <w:szCs w:val="36"/>
            </w:rPr>
            <w:fldChar w:fldCharType="begin"/>
          </w:r>
          <w:r>
            <w:rPr>
              <w:rFonts w:hint="eastAsia" w:ascii="黑体" w:hAnsi="黑体" w:eastAsia="黑体"/>
              <w:szCs w:val="36"/>
            </w:rPr>
            <w:instrText xml:space="preserve"> HYPERLINK \l _Toc31418 </w:instrText>
          </w:r>
          <w:r>
            <w:rPr>
              <w:rFonts w:hint="eastAsia" w:ascii="黑体" w:hAnsi="黑体" w:eastAsia="黑体"/>
              <w:szCs w:val="36"/>
            </w:rPr>
            <w:fldChar w:fldCharType="separate"/>
          </w:r>
          <w:r>
            <w:t>8.1</w:t>
          </w:r>
          <w:r>
            <w:rPr>
              <w:rFonts w:hint="eastAsia"/>
            </w:rPr>
            <w:t>培训</w:t>
          </w:r>
          <w:r>
            <w:t>预约</w:t>
          </w:r>
          <w:r>
            <w:tab/>
          </w:r>
          <w:r>
            <w:fldChar w:fldCharType="begin"/>
          </w:r>
          <w:r>
            <w:instrText xml:space="preserve"> PAGEREF _Toc31418 \h </w:instrText>
          </w:r>
          <w:r>
            <w:fldChar w:fldCharType="separate"/>
          </w:r>
          <w:r>
            <w:t>22</w:t>
          </w:r>
          <w:r>
            <w:fldChar w:fldCharType="end"/>
          </w:r>
          <w:r>
            <w:rPr>
              <w:rFonts w:hint="eastAsia" w:ascii="黑体" w:hAnsi="黑体" w:eastAsia="黑体"/>
              <w:szCs w:val="36"/>
            </w:rPr>
            <w:fldChar w:fldCharType="end"/>
          </w:r>
        </w:p>
        <w:p>
          <w:pPr>
            <w:pStyle w:val="35"/>
            <w:tabs>
              <w:tab w:val="right" w:leader="dot" w:pos="9354"/>
            </w:tabs>
          </w:pPr>
          <w:r>
            <w:rPr>
              <w:rFonts w:hint="eastAsia" w:ascii="黑体" w:hAnsi="黑体" w:eastAsia="黑体"/>
              <w:szCs w:val="36"/>
            </w:rPr>
            <w:fldChar w:fldCharType="begin"/>
          </w:r>
          <w:r>
            <w:rPr>
              <w:rFonts w:hint="eastAsia" w:ascii="黑体" w:hAnsi="黑体" w:eastAsia="黑体"/>
              <w:szCs w:val="36"/>
            </w:rPr>
            <w:instrText xml:space="preserve"> HYPERLINK \l _Toc14671 </w:instrText>
          </w:r>
          <w:r>
            <w:rPr>
              <w:rFonts w:hint="eastAsia" w:ascii="黑体" w:hAnsi="黑体" w:eastAsia="黑体"/>
              <w:szCs w:val="36"/>
            </w:rPr>
            <w:fldChar w:fldCharType="separate"/>
          </w:r>
          <w:r>
            <w:t>8.2</w:t>
          </w:r>
          <w:r>
            <w:rPr>
              <w:rFonts w:hint="eastAsia"/>
            </w:rPr>
            <w:t>我参加的培训</w:t>
          </w:r>
          <w:r>
            <w:tab/>
          </w:r>
          <w:r>
            <w:fldChar w:fldCharType="begin"/>
          </w:r>
          <w:r>
            <w:instrText xml:space="preserve"> PAGEREF _Toc14671 \h </w:instrText>
          </w:r>
          <w:r>
            <w:fldChar w:fldCharType="separate"/>
          </w:r>
          <w:r>
            <w:t>22</w:t>
          </w:r>
          <w:r>
            <w:fldChar w:fldCharType="end"/>
          </w:r>
          <w:r>
            <w:rPr>
              <w:rFonts w:hint="eastAsia" w:ascii="黑体" w:hAnsi="黑体" w:eastAsia="黑体"/>
              <w:szCs w:val="36"/>
            </w:rPr>
            <w:fldChar w:fldCharType="end"/>
          </w:r>
        </w:p>
        <w:p>
          <w:pPr>
            <w:pStyle w:val="35"/>
            <w:tabs>
              <w:tab w:val="right" w:leader="dot" w:pos="9354"/>
            </w:tabs>
          </w:pPr>
          <w:r>
            <w:rPr>
              <w:rFonts w:hint="eastAsia" w:ascii="黑体" w:hAnsi="黑体" w:eastAsia="黑体"/>
              <w:szCs w:val="36"/>
            </w:rPr>
            <w:fldChar w:fldCharType="begin"/>
          </w:r>
          <w:r>
            <w:rPr>
              <w:rFonts w:hint="eastAsia" w:ascii="黑体" w:hAnsi="黑体" w:eastAsia="黑体"/>
              <w:szCs w:val="36"/>
            </w:rPr>
            <w:instrText xml:space="preserve"> HYPERLINK \l _Toc786 </w:instrText>
          </w:r>
          <w:r>
            <w:rPr>
              <w:rFonts w:hint="eastAsia" w:ascii="黑体" w:hAnsi="黑体" w:eastAsia="黑体"/>
              <w:szCs w:val="36"/>
            </w:rPr>
            <w:fldChar w:fldCharType="separate"/>
          </w:r>
          <w:r>
            <w:t>8.3</w:t>
          </w:r>
          <w:r>
            <w:rPr>
              <w:rFonts w:hint="eastAsia"/>
            </w:rPr>
            <w:t>我参加的教学</w:t>
          </w:r>
          <w:r>
            <w:tab/>
          </w:r>
          <w:r>
            <w:fldChar w:fldCharType="begin"/>
          </w:r>
          <w:r>
            <w:instrText xml:space="preserve"> PAGEREF _Toc786 \h </w:instrText>
          </w:r>
          <w:r>
            <w:fldChar w:fldCharType="separate"/>
          </w:r>
          <w:r>
            <w:t>22</w:t>
          </w:r>
          <w:r>
            <w:fldChar w:fldCharType="end"/>
          </w:r>
          <w:r>
            <w:rPr>
              <w:rFonts w:hint="eastAsia" w:ascii="黑体" w:hAnsi="黑体" w:eastAsia="黑体"/>
              <w:szCs w:val="36"/>
            </w:rPr>
            <w:fldChar w:fldCharType="end"/>
          </w:r>
        </w:p>
        <w:p>
          <w:pPr>
            <w:pStyle w:val="34"/>
            <w:tabs>
              <w:tab w:val="right" w:leader="dot" w:pos="9354"/>
            </w:tabs>
            <w:ind w:left="0" w:leftChars="0" w:firstLine="0" w:firstLineChars="0"/>
          </w:pPr>
          <w:r>
            <w:rPr>
              <w:rFonts w:hint="eastAsia" w:ascii="黑体" w:hAnsi="黑体" w:eastAsia="黑体"/>
              <w:szCs w:val="36"/>
            </w:rPr>
            <w:fldChar w:fldCharType="begin"/>
          </w:r>
          <w:r>
            <w:rPr>
              <w:rFonts w:hint="eastAsia" w:ascii="黑体" w:hAnsi="黑体" w:eastAsia="黑体"/>
              <w:szCs w:val="36"/>
            </w:rPr>
            <w:instrText xml:space="preserve"> HYPERLINK \l _Toc3503 </w:instrText>
          </w:r>
          <w:r>
            <w:rPr>
              <w:rFonts w:hint="eastAsia" w:ascii="黑体" w:hAnsi="黑体" w:eastAsia="黑体"/>
              <w:szCs w:val="36"/>
            </w:rPr>
            <w:fldChar w:fldCharType="separate"/>
          </w:r>
          <w:r>
            <w:rPr>
              <w:rFonts w:hint="eastAsia"/>
            </w:rPr>
            <w:t>9满意度</w:t>
          </w:r>
          <w:r>
            <w:t>调查</w:t>
          </w:r>
          <w:r>
            <w:tab/>
          </w:r>
          <w:r>
            <w:fldChar w:fldCharType="begin"/>
          </w:r>
          <w:r>
            <w:instrText xml:space="preserve"> PAGEREF _Toc3503 \h </w:instrText>
          </w:r>
          <w:r>
            <w:fldChar w:fldCharType="separate"/>
          </w:r>
          <w:r>
            <w:t>22</w:t>
          </w:r>
          <w:r>
            <w:fldChar w:fldCharType="end"/>
          </w:r>
          <w:r>
            <w:rPr>
              <w:rFonts w:hint="eastAsia" w:ascii="黑体" w:hAnsi="黑体" w:eastAsia="黑体"/>
              <w:szCs w:val="36"/>
            </w:rPr>
            <w:fldChar w:fldCharType="end"/>
          </w:r>
        </w:p>
        <w:p>
          <w:pPr>
            <w:pStyle w:val="34"/>
            <w:tabs>
              <w:tab w:val="right" w:leader="dot" w:pos="9354"/>
            </w:tabs>
            <w:ind w:left="0" w:leftChars="0" w:firstLine="0" w:firstLineChars="0"/>
          </w:pPr>
          <w:r>
            <w:rPr>
              <w:rFonts w:hint="eastAsia" w:ascii="黑体" w:hAnsi="黑体" w:eastAsia="黑体"/>
              <w:szCs w:val="36"/>
            </w:rPr>
            <w:fldChar w:fldCharType="begin"/>
          </w:r>
          <w:r>
            <w:rPr>
              <w:rFonts w:hint="eastAsia" w:ascii="黑体" w:hAnsi="黑体" w:eastAsia="黑体"/>
              <w:szCs w:val="36"/>
            </w:rPr>
            <w:instrText xml:space="preserve"> HYPERLINK \l _Toc3287 </w:instrText>
          </w:r>
          <w:r>
            <w:rPr>
              <w:rFonts w:hint="eastAsia" w:ascii="黑体" w:hAnsi="黑体" w:eastAsia="黑体"/>
              <w:szCs w:val="36"/>
            </w:rPr>
            <w:fldChar w:fldCharType="separate"/>
          </w:r>
          <w:r>
            <w:rPr>
              <w:rFonts w:hint="eastAsia"/>
            </w:rPr>
            <w:t>10科研成果</w:t>
          </w:r>
          <w:r>
            <w:tab/>
          </w:r>
          <w:r>
            <w:fldChar w:fldCharType="begin"/>
          </w:r>
          <w:r>
            <w:instrText xml:space="preserve"> PAGEREF _Toc3287 \h </w:instrText>
          </w:r>
          <w:r>
            <w:fldChar w:fldCharType="separate"/>
          </w:r>
          <w:r>
            <w:t>23</w:t>
          </w:r>
          <w:r>
            <w:fldChar w:fldCharType="end"/>
          </w:r>
          <w:r>
            <w:rPr>
              <w:rFonts w:hint="eastAsia" w:ascii="黑体" w:hAnsi="黑体" w:eastAsia="黑体"/>
              <w:szCs w:val="36"/>
            </w:rPr>
            <w:fldChar w:fldCharType="end"/>
          </w:r>
        </w:p>
        <w:p>
          <w:pPr>
            <w:pStyle w:val="35"/>
            <w:tabs>
              <w:tab w:val="right" w:leader="dot" w:pos="9354"/>
            </w:tabs>
          </w:pPr>
          <w:r>
            <w:rPr>
              <w:rFonts w:hint="eastAsia" w:ascii="黑体" w:hAnsi="黑体" w:eastAsia="黑体"/>
              <w:szCs w:val="36"/>
            </w:rPr>
            <w:fldChar w:fldCharType="begin"/>
          </w:r>
          <w:r>
            <w:rPr>
              <w:rFonts w:hint="eastAsia" w:ascii="黑体" w:hAnsi="黑体" w:eastAsia="黑体"/>
              <w:szCs w:val="36"/>
            </w:rPr>
            <w:instrText xml:space="preserve"> HYPERLINK \l _Toc28245 </w:instrText>
          </w:r>
          <w:r>
            <w:rPr>
              <w:rFonts w:hint="eastAsia" w:ascii="黑体" w:hAnsi="黑体" w:eastAsia="黑体"/>
              <w:szCs w:val="36"/>
            </w:rPr>
            <w:fldChar w:fldCharType="separate"/>
          </w:r>
          <w:r>
            <w:rPr>
              <w:rFonts w:hint="eastAsia"/>
            </w:rPr>
            <w:t>10.1成果</w:t>
          </w:r>
          <w:r>
            <w:t>管理</w:t>
          </w:r>
          <w:r>
            <w:tab/>
          </w:r>
          <w:r>
            <w:fldChar w:fldCharType="begin"/>
          </w:r>
          <w:r>
            <w:instrText xml:space="preserve"> PAGEREF _Toc28245 \h </w:instrText>
          </w:r>
          <w:r>
            <w:fldChar w:fldCharType="separate"/>
          </w:r>
          <w:r>
            <w:t>23</w:t>
          </w:r>
          <w:r>
            <w:fldChar w:fldCharType="end"/>
          </w:r>
          <w:r>
            <w:rPr>
              <w:rFonts w:hint="eastAsia" w:ascii="黑体" w:hAnsi="黑体" w:eastAsia="黑体"/>
              <w:szCs w:val="36"/>
            </w:rPr>
            <w:fldChar w:fldCharType="end"/>
          </w:r>
        </w:p>
        <w:p>
          <w:pPr>
            <w:pStyle w:val="35"/>
            <w:tabs>
              <w:tab w:val="right" w:leader="dot" w:pos="9354"/>
            </w:tabs>
          </w:pPr>
          <w:r>
            <w:rPr>
              <w:rFonts w:hint="eastAsia" w:ascii="黑体" w:hAnsi="黑体" w:eastAsia="黑体"/>
              <w:szCs w:val="36"/>
            </w:rPr>
            <w:fldChar w:fldCharType="begin"/>
          </w:r>
          <w:r>
            <w:rPr>
              <w:rFonts w:hint="eastAsia" w:ascii="黑体" w:hAnsi="黑体" w:eastAsia="黑体"/>
              <w:szCs w:val="36"/>
            </w:rPr>
            <w:instrText xml:space="preserve"> HYPERLINK \l _Toc14635 </w:instrText>
          </w:r>
          <w:r>
            <w:rPr>
              <w:rFonts w:hint="eastAsia" w:ascii="黑体" w:hAnsi="黑体" w:eastAsia="黑体"/>
              <w:szCs w:val="36"/>
            </w:rPr>
            <w:fldChar w:fldCharType="separate"/>
          </w:r>
          <w:r>
            <w:rPr>
              <w:rFonts w:hint="eastAsia"/>
            </w:rPr>
            <w:t>10.</w:t>
          </w:r>
          <w:r>
            <w:t>2</w:t>
          </w:r>
          <w:r>
            <w:rPr>
              <w:rFonts w:hint="eastAsia"/>
            </w:rPr>
            <w:t>致谢奖励</w:t>
          </w:r>
          <w:r>
            <w:tab/>
          </w:r>
          <w:r>
            <w:fldChar w:fldCharType="begin"/>
          </w:r>
          <w:r>
            <w:instrText xml:space="preserve"> PAGEREF _Toc14635 \h </w:instrText>
          </w:r>
          <w:r>
            <w:fldChar w:fldCharType="separate"/>
          </w:r>
          <w:r>
            <w:t>24</w:t>
          </w:r>
          <w:r>
            <w:fldChar w:fldCharType="end"/>
          </w:r>
          <w:r>
            <w:rPr>
              <w:rFonts w:hint="eastAsia" w:ascii="黑体" w:hAnsi="黑体" w:eastAsia="黑体"/>
              <w:szCs w:val="36"/>
            </w:rPr>
            <w:fldChar w:fldCharType="end"/>
          </w:r>
        </w:p>
        <w:p>
          <w:pPr>
            <w:pStyle w:val="34"/>
            <w:tabs>
              <w:tab w:val="right" w:leader="dot" w:pos="9354"/>
            </w:tabs>
          </w:pPr>
          <w:r>
            <w:rPr>
              <w:rFonts w:hint="eastAsia" w:ascii="黑体" w:hAnsi="黑体" w:eastAsia="黑体"/>
              <w:szCs w:val="36"/>
            </w:rPr>
            <w:fldChar w:fldCharType="begin"/>
          </w:r>
          <w:r>
            <w:rPr>
              <w:rFonts w:hint="eastAsia" w:ascii="黑体" w:hAnsi="黑体" w:eastAsia="黑体"/>
              <w:szCs w:val="36"/>
            </w:rPr>
            <w:instrText xml:space="preserve"> HYPERLINK \l _Toc9768 </w:instrText>
          </w:r>
          <w:r>
            <w:rPr>
              <w:rFonts w:hint="eastAsia" w:ascii="黑体" w:hAnsi="黑体" w:eastAsia="黑体"/>
              <w:szCs w:val="36"/>
            </w:rPr>
            <w:fldChar w:fldCharType="separate"/>
          </w:r>
          <w:r>
            <w:rPr>
              <w:rFonts w:hint="eastAsia"/>
            </w:rPr>
            <w:t>11福S</w:t>
          </w:r>
          <w:r>
            <w:t>tar APP</w:t>
          </w:r>
          <w:r>
            <w:rPr>
              <w:rFonts w:hint="eastAsia"/>
              <w:lang w:val="en-US" w:eastAsia="zh-CN"/>
            </w:rPr>
            <w:t>使用</w:t>
          </w:r>
          <w:r>
            <w:tab/>
          </w:r>
          <w:r>
            <w:fldChar w:fldCharType="begin"/>
          </w:r>
          <w:r>
            <w:instrText xml:space="preserve"> PAGEREF _Toc9768 \h </w:instrText>
          </w:r>
          <w:r>
            <w:fldChar w:fldCharType="separate"/>
          </w:r>
          <w:r>
            <w:t>25</w:t>
          </w:r>
          <w:r>
            <w:fldChar w:fldCharType="end"/>
          </w:r>
          <w:r>
            <w:rPr>
              <w:rFonts w:hint="eastAsia" w:ascii="黑体" w:hAnsi="黑体" w:eastAsia="黑体"/>
              <w:szCs w:val="36"/>
            </w:rPr>
            <w:fldChar w:fldCharType="end"/>
          </w:r>
        </w:p>
        <w:p>
          <w:pPr>
            <w:pStyle w:val="33"/>
            <w:tabs>
              <w:tab w:val="right" w:leader="dot" w:pos="9354"/>
            </w:tabs>
          </w:pPr>
          <w:r>
            <w:rPr>
              <w:rFonts w:hint="eastAsia" w:ascii="黑体" w:hAnsi="黑体" w:eastAsia="黑体"/>
              <w:szCs w:val="36"/>
            </w:rPr>
            <w:fldChar w:fldCharType="begin"/>
          </w:r>
          <w:r>
            <w:rPr>
              <w:rFonts w:hint="eastAsia" w:ascii="黑体" w:hAnsi="黑体" w:eastAsia="黑体"/>
              <w:szCs w:val="36"/>
            </w:rPr>
            <w:instrText xml:space="preserve"> HYPERLINK \l _Toc25698 </w:instrText>
          </w:r>
          <w:r>
            <w:rPr>
              <w:rFonts w:hint="eastAsia" w:ascii="黑体" w:hAnsi="黑体" w:eastAsia="黑体"/>
              <w:szCs w:val="36"/>
            </w:rPr>
            <w:fldChar w:fldCharType="separate"/>
          </w:r>
          <w:r>
            <w:rPr>
              <w:rFonts w:hint="eastAsia"/>
              <w:lang w:val="en-US" w:eastAsia="zh-CN"/>
            </w:rPr>
            <w:t>12 安全准入考试</w:t>
          </w:r>
          <w:r>
            <w:tab/>
          </w:r>
          <w:r>
            <w:fldChar w:fldCharType="begin"/>
          </w:r>
          <w:r>
            <w:instrText xml:space="preserve"> PAGEREF _Toc25698 \h </w:instrText>
          </w:r>
          <w:r>
            <w:fldChar w:fldCharType="separate"/>
          </w:r>
          <w:r>
            <w:t>31</w:t>
          </w:r>
          <w:r>
            <w:fldChar w:fldCharType="end"/>
          </w:r>
          <w:r>
            <w:rPr>
              <w:rFonts w:hint="eastAsia" w:ascii="黑体" w:hAnsi="黑体" w:eastAsia="黑体"/>
              <w:szCs w:val="36"/>
            </w:rPr>
            <w:fldChar w:fldCharType="end"/>
          </w:r>
        </w:p>
        <w:p>
          <w:pPr>
            <w:spacing w:before="163" w:after="163"/>
            <w:jc w:val="both"/>
            <w:rPr>
              <w:rFonts w:hint="eastAsia" w:ascii="黑体" w:hAnsi="黑体" w:eastAsia="黑体" w:cstheme="minorBidi"/>
              <w:kern w:val="2"/>
              <w:sz w:val="24"/>
              <w:szCs w:val="36"/>
              <w:lang w:val="en-US" w:eastAsia="zh-CN" w:bidi="ar-SA"/>
            </w:rPr>
            <w:sectPr>
              <w:headerReference r:id="rId5" w:type="first"/>
              <w:footerReference r:id="rId8" w:type="first"/>
              <w:headerReference r:id="rId3" w:type="default"/>
              <w:footerReference r:id="rId6" w:type="default"/>
              <w:headerReference r:id="rId4" w:type="even"/>
              <w:footerReference r:id="rId7" w:type="even"/>
              <w:pgSz w:w="11906" w:h="16838"/>
              <w:pgMar w:top="1134" w:right="1134" w:bottom="1134" w:left="1418" w:header="567" w:footer="850" w:gutter="0"/>
              <w:pgNumType w:start="1"/>
              <w:cols w:space="425" w:num="1"/>
              <w:docGrid w:type="lines" w:linePitch="326" w:charSpace="0"/>
            </w:sectPr>
          </w:pPr>
          <w:r>
            <w:rPr>
              <w:rFonts w:hint="eastAsia" w:ascii="黑体" w:hAnsi="黑体" w:eastAsia="黑体"/>
              <w:szCs w:val="36"/>
            </w:rPr>
            <w:fldChar w:fldCharType="end"/>
          </w:r>
        </w:p>
      </w:sdtContent>
    </w:sdt>
    <w:p>
      <w:pPr>
        <w:pStyle w:val="4"/>
        <w:spacing w:after="163"/>
        <w:outlineLvl w:val="0"/>
      </w:pPr>
      <w:bookmarkStart w:id="1" w:name="_Toc20293"/>
      <w:bookmarkStart w:id="2" w:name="_Toc15208"/>
      <w:r>
        <w:t>1</w:t>
      </w:r>
      <w:r>
        <w:rPr>
          <w:rFonts w:hint="eastAsia"/>
        </w:rPr>
        <w:t>用户</w:t>
      </w:r>
      <w:r>
        <w:t>注册</w:t>
      </w:r>
      <w:bookmarkEnd w:id="1"/>
      <w:bookmarkEnd w:id="2"/>
    </w:p>
    <w:p>
      <w:pPr>
        <w:pStyle w:val="5"/>
        <w:spacing w:after="163"/>
        <w:outlineLvl w:val="1"/>
        <w:rPr>
          <w:rFonts w:hint="eastAsia" w:eastAsia="微软雅黑"/>
          <w:lang w:eastAsia="zh-CN"/>
        </w:rPr>
      </w:pPr>
      <w:bookmarkStart w:id="3" w:name="_Toc14469"/>
      <w:bookmarkStart w:id="4" w:name="_Toc20379"/>
      <w:r>
        <w:rPr>
          <w:rFonts w:hint="eastAsia"/>
        </w:rPr>
        <w:t>1.</w:t>
      </w:r>
      <w:r>
        <w:rPr>
          <w:rFonts w:hint="eastAsia"/>
          <w:lang w:val="en-US" w:eastAsia="zh-CN"/>
        </w:rPr>
        <w:t>1</w:t>
      </w:r>
      <w:r>
        <w:rPr>
          <w:rFonts w:hint="eastAsia"/>
        </w:rPr>
        <w:t>校内</w:t>
      </w:r>
      <w:r>
        <w:t>用户注册</w:t>
      </w:r>
      <w:r>
        <w:rPr>
          <w:rFonts w:hint="eastAsia"/>
          <w:lang w:eastAsia="zh-CN"/>
        </w:rPr>
        <w:t>（</w:t>
      </w:r>
      <w:r>
        <w:rPr>
          <w:rFonts w:hint="eastAsia"/>
          <w:lang w:val="en-US" w:eastAsia="zh-CN"/>
        </w:rPr>
        <w:t>仅支持校内网环境下操作</w:t>
      </w:r>
      <w:r>
        <w:rPr>
          <w:rFonts w:hint="eastAsia"/>
          <w:lang w:eastAsia="zh-CN"/>
        </w:rPr>
        <w:t>）</w:t>
      </w:r>
      <w:bookmarkEnd w:id="3"/>
      <w:bookmarkEnd w:id="4"/>
    </w:p>
    <w:p>
      <w:pPr>
        <w:rPr>
          <w:rFonts w:hint="default"/>
          <w:lang w:val="en-US" w:eastAsia="zh-CN"/>
        </w:rPr>
      </w:pPr>
      <w:bookmarkStart w:id="77" w:name="_GoBack"/>
      <w:r>
        <w:rPr>
          <w:rFonts w:hint="eastAsia"/>
          <w:b/>
          <w:bCs/>
          <w:color w:val="FF0000"/>
          <w:lang w:val="en-US" w:eastAsia="zh-CN"/>
        </w:rPr>
        <w:t>校内用户</w:t>
      </w:r>
      <w:r>
        <w:rPr>
          <w:rFonts w:hint="eastAsia"/>
          <w:lang w:val="en-US" w:eastAsia="zh-CN"/>
        </w:rPr>
        <w:t>登录网址：</w:t>
      </w:r>
      <w:r>
        <w:rPr>
          <w:rFonts w:hint="eastAsia"/>
          <w:lang w:val="en-US" w:eastAsia="zh-CN"/>
        </w:rPr>
        <w:fldChar w:fldCharType="begin"/>
      </w:r>
      <w:r>
        <w:rPr>
          <w:rFonts w:hint="eastAsia"/>
          <w:lang w:val="en-US" w:eastAsia="zh-CN"/>
        </w:rPr>
        <w:instrText xml:space="preserve"> HYPERLINK "https://dygx.fjnu.edu.cn/" </w:instrText>
      </w:r>
      <w:r>
        <w:rPr>
          <w:rFonts w:hint="eastAsia"/>
          <w:lang w:val="en-US" w:eastAsia="zh-CN"/>
        </w:rPr>
        <w:fldChar w:fldCharType="separate"/>
      </w:r>
      <w:r>
        <w:rPr>
          <w:rStyle w:val="22"/>
          <w:rFonts w:hint="eastAsia"/>
          <w:lang w:val="en-US" w:eastAsia="zh-CN"/>
        </w:rPr>
        <w:t>https://dygx.fjnu.edu.cn/</w:t>
      </w:r>
      <w:r>
        <w:rPr>
          <w:rFonts w:hint="eastAsia"/>
          <w:lang w:val="en-US" w:eastAsia="zh-CN"/>
        </w:rPr>
        <w:fldChar w:fldCharType="end"/>
      </w:r>
      <w:r>
        <w:rPr>
          <w:rFonts w:hint="eastAsia"/>
          <w:lang w:val="en-US" w:eastAsia="zh-CN"/>
        </w:rPr>
        <w:t xml:space="preserve">   </w:t>
      </w:r>
      <w:r>
        <w:rPr>
          <w:rFonts w:hint="eastAsia"/>
        </w:rPr>
        <w:t>IP</w:t>
      </w:r>
      <w:r>
        <w:rPr>
          <w:rFonts w:hint="eastAsia"/>
          <w:lang w:val="en-US" w:eastAsia="zh-CN"/>
        </w:rPr>
        <w:t>地址</w:t>
      </w:r>
      <w:r>
        <w:rPr>
          <w:rFonts w:hint="eastAsia"/>
        </w:rPr>
        <w:t>:10.136.9.143</w:t>
      </w:r>
      <w:bookmarkEnd w:id="77"/>
    </w:p>
    <w:p>
      <w:r>
        <w:rPr>
          <w:rFonts w:hint="eastAsia"/>
        </w:rPr>
        <w:t>进入系统</w:t>
      </w:r>
      <w:r>
        <w:t>点击</w:t>
      </w:r>
      <w:r>
        <w:rPr>
          <w:rFonts w:hint="eastAsia"/>
        </w:rPr>
        <w:t>统一身份认证</w:t>
      </w:r>
      <w:r>
        <w:t>注册</w:t>
      </w:r>
      <w:r>
        <w:rPr>
          <w:rFonts w:hint="eastAsia"/>
        </w:rPr>
        <w:t>，进入下图所示</w:t>
      </w:r>
    </w:p>
    <w:p>
      <w:pPr>
        <w:jc w:val="center"/>
      </w:pPr>
      <w:r>
        <w:drawing>
          <wp:inline distT="0" distB="0" distL="0" distR="0">
            <wp:extent cx="5939790" cy="1685290"/>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939790" cy="1685290"/>
                    </a:xfrm>
                    <a:prstGeom prst="rect">
                      <a:avLst/>
                    </a:prstGeom>
                  </pic:spPr>
                </pic:pic>
              </a:graphicData>
            </a:graphic>
          </wp:inline>
        </w:drawing>
      </w:r>
    </w:p>
    <w:p/>
    <w:p>
      <w:r>
        <w:rPr>
          <w:rFonts w:hint="eastAsia"/>
        </w:rPr>
        <w:t>福S</w:t>
      </w:r>
      <w:r>
        <w:t>tar APP</w:t>
      </w:r>
      <w:r>
        <w:rPr>
          <w:rFonts w:hint="eastAsia"/>
        </w:rPr>
        <w:t>扫码</w:t>
      </w:r>
      <w:r>
        <w:t>或者</w:t>
      </w:r>
      <w:r>
        <w:rPr>
          <w:rFonts w:hint="eastAsia"/>
        </w:rPr>
        <w:t>输入学工号与密码进入下图所示</w:t>
      </w:r>
    </w:p>
    <w:p>
      <w:pPr>
        <w:jc w:val="center"/>
      </w:pPr>
      <w:r>
        <w:drawing>
          <wp:inline distT="0" distB="0" distL="0" distR="0">
            <wp:extent cx="5939790" cy="3326765"/>
            <wp:effectExtent l="0" t="0" r="381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939790" cy="3326765"/>
                    </a:xfrm>
                    <a:prstGeom prst="rect">
                      <a:avLst/>
                    </a:prstGeom>
                  </pic:spPr>
                </pic:pic>
              </a:graphicData>
            </a:graphic>
          </wp:inline>
        </w:drawing>
      </w:r>
    </w:p>
    <w:p/>
    <w:p>
      <w:r>
        <w:drawing>
          <wp:inline distT="0" distB="0" distL="0" distR="0">
            <wp:extent cx="5939790" cy="320421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939790" cy="3204210"/>
                    </a:xfrm>
                    <a:prstGeom prst="rect">
                      <a:avLst/>
                    </a:prstGeom>
                  </pic:spPr>
                </pic:pic>
              </a:graphicData>
            </a:graphic>
          </wp:inline>
        </w:drawing>
      </w:r>
    </w:p>
    <w:p>
      <w:r>
        <w:rPr>
          <w:rFonts w:hint="eastAsia"/>
        </w:rPr>
        <w:t>选择如上，点击我确定授权进入下图所示</w:t>
      </w:r>
    </w:p>
    <w:p>
      <w:r>
        <w:rPr>
          <w:rFonts w:hint="eastAsia"/>
        </w:rPr>
        <w:t>3、第一次登录时，系统后系统会跳转到大仪共享服务平台用户绑定或完善注册页面，默认进入绑定登录页面。</w:t>
      </w:r>
    </w:p>
    <w:p>
      <w:r>
        <w:rPr>
          <w:rFonts w:hint="eastAsia"/>
        </w:rPr>
        <w:t xml:space="preserve">   1）若用户未在大仪共享服务平台注册过帐号请使用【没有帐号？完善注册】按钮进入完善注册功能页面。</w:t>
      </w:r>
    </w:p>
    <w:p>
      <w:r>
        <w:rPr>
          <w:rFonts w:hint="eastAsia"/>
        </w:rPr>
        <w:t xml:space="preserve">   2）若用户在大仪共享服务平台已手动注册过帐号请使用【没有帐号？完善注册】按钮进入绑定登录页面。</w:t>
      </w:r>
    </w:p>
    <w:p>
      <w:r>
        <w:rPr>
          <w:rFonts w:hint="eastAsia"/>
        </w:rPr>
        <w:t xml:space="preserve">   3）根据选择的功能页面按上面要求完善信息后，提交保存。</w:t>
      </w:r>
    </w:p>
    <w:p>
      <w:r>
        <w:rPr>
          <w:rFonts w:hint="eastAsia"/>
        </w:rPr>
        <w:t xml:space="preserve">   4）提交后将自动进入系统。</w:t>
      </w:r>
    </w:p>
    <w:p>
      <w:r>
        <w:drawing>
          <wp:inline distT="0" distB="0" distL="114300" distR="114300">
            <wp:extent cx="5265420" cy="2394585"/>
            <wp:effectExtent l="0" t="0" r="7620" b="133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265420" cy="2394585"/>
                    </a:xfrm>
                    <a:prstGeom prst="rect">
                      <a:avLst/>
                    </a:prstGeom>
                    <a:noFill/>
                    <a:ln>
                      <a:noFill/>
                    </a:ln>
                  </pic:spPr>
                </pic:pic>
              </a:graphicData>
            </a:graphic>
          </wp:inline>
        </w:drawing>
      </w:r>
    </w:p>
    <w:p/>
    <w:p>
      <w:r>
        <w:drawing>
          <wp:inline distT="0" distB="0" distL="114300" distR="114300">
            <wp:extent cx="5271135" cy="3270250"/>
            <wp:effectExtent l="0" t="0" r="190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5271135" cy="3270250"/>
                    </a:xfrm>
                    <a:prstGeom prst="rect">
                      <a:avLst/>
                    </a:prstGeom>
                    <a:noFill/>
                    <a:ln>
                      <a:noFill/>
                    </a:ln>
                  </pic:spPr>
                </pic:pic>
              </a:graphicData>
            </a:graphic>
          </wp:inline>
        </w:drawing>
      </w:r>
    </w:p>
    <w:p/>
    <w:p>
      <w:pPr>
        <w:numPr>
          <w:ilvl w:val="0"/>
          <w:numId w:val="1"/>
        </w:numPr>
        <w:adjustRightInd/>
        <w:snapToGrid/>
        <w:jc w:val="both"/>
      </w:pPr>
      <w:r>
        <w:rPr>
          <w:rFonts w:hint="eastAsia"/>
        </w:rPr>
        <w:t>在第一次完成上述最3步操作后，之后通过【统一身份论证登录/注册】登录后将自动登录系统，无需重新绑定登录或完善注册操作。</w:t>
      </w:r>
    </w:p>
    <w:p>
      <w:pPr>
        <w:numPr>
          <w:ilvl w:val="0"/>
          <w:numId w:val="0"/>
        </w:numPr>
        <w:adjustRightInd/>
        <w:snapToGrid/>
        <w:jc w:val="both"/>
        <w:outlineLvl w:val="1"/>
        <w:rPr>
          <w:rFonts w:hint="eastAsia" w:eastAsia="微软雅黑" w:asciiTheme="majorHAnsi" w:hAnsiTheme="majorHAnsi" w:cstheme="majorBidi"/>
          <w:b/>
          <w:bCs/>
          <w:kern w:val="2"/>
          <w:sz w:val="28"/>
          <w:szCs w:val="28"/>
          <w:lang w:val="en-US" w:eastAsia="zh-CN" w:bidi="ar-SA"/>
        </w:rPr>
      </w:pPr>
      <w:bookmarkStart w:id="5" w:name="_Toc29114"/>
      <w:r>
        <w:rPr>
          <w:rFonts w:hint="eastAsia" w:eastAsia="微软雅黑" w:asciiTheme="majorHAnsi" w:hAnsiTheme="majorHAnsi" w:cstheme="majorBidi"/>
          <w:b/>
          <w:bCs/>
          <w:kern w:val="2"/>
          <w:sz w:val="28"/>
          <w:szCs w:val="28"/>
          <w:lang w:val="en-US" w:eastAsia="zh-CN" w:bidi="ar-SA"/>
        </w:rPr>
        <w:t>1.</w:t>
      </w:r>
      <w:r>
        <w:rPr>
          <w:rFonts w:hint="eastAsia" w:asciiTheme="majorHAnsi" w:hAnsiTheme="majorHAnsi" w:cstheme="majorBidi"/>
          <w:b/>
          <w:bCs/>
          <w:kern w:val="2"/>
          <w:sz w:val="28"/>
          <w:szCs w:val="28"/>
          <w:lang w:val="en-US" w:eastAsia="zh-CN" w:bidi="ar-SA"/>
        </w:rPr>
        <w:t>2</w:t>
      </w:r>
      <w:r>
        <w:rPr>
          <w:rFonts w:hint="eastAsia" w:eastAsia="微软雅黑" w:asciiTheme="majorHAnsi" w:hAnsiTheme="majorHAnsi" w:cstheme="majorBidi"/>
          <w:b/>
          <w:bCs/>
          <w:kern w:val="2"/>
          <w:sz w:val="28"/>
          <w:szCs w:val="28"/>
          <w:lang w:val="en-US" w:eastAsia="zh-CN" w:bidi="ar-SA"/>
        </w:rPr>
        <w:t>校内用户福APP中登录操作</w:t>
      </w:r>
      <w:bookmarkEnd w:id="5"/>
    </w:p>
    <w:p>
      <w:r>
        <w:rPr>
          <w:rFonts w:hint="eastAsia"/>
        </w:rPr>
        <w:t>1</w:t>
      </w:r>
      <w:r>
        <w:rPr>
          <w:rFonts w:hint="eastAsia"/>
          <w:lang w:val="en-US" w:eastAsia="zh-CN"/>
        </w:rPr>
        <w:t>.2.1</w:t>
      </w:r>
      <w:r>
        <w:rPr>
          <w:rFonts w:hint="eastAsia"/>
        </w:rPr>
        <w:t>打开福APP软件并登录。点击【全部】，在【</w:t>
      </w:r>
      <w:r>
        <w:t>科研服务</w:t>
      </w:r>
      <w:r>
        <w:rPr>
          <w:rFonts w:hint="eastAsia"/>
        </w:rPr>
        <w:t>】</w:t>
      </w:r>
      <w:r>
        <w:t>中选择</w:t>
      </w:r>
      <w:r>
        <w:rPr>
          <w:rFonts w:hint="eastAsia"/>
        </w:rPr>
        <w:t>【</w:t>
      </w:r>
      <w:r>
        <w:t>大仪共享</w:t>
      </w:r>
      <w:r>
        <w:rPr>
          <w:rFonts w:hint="eastAsia"/>
        </w:rPr>
        <w:t>】，</w:t>
      </w:r>
    </w:p>
    <w:p>
      <w:r>
        <w:rPr>
          <w:rFonts w:hint="eastAsia"/>
        </w:rPr>
        <w:drawing>
          <wp:inline distT="0" distB="0" distL="114300" distR="114300">
            <wp:extent cx="2493010" cy="5539740"/>
            <wp:effectExtent l="0" t="0" r="6350" b="7620"/>
            <wp:docPr id="11" name="图片 11" descr="b55098a41dbda8d5e7d0f2ea4fa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55098a41dbda8d5e7d0f2ea4fa4313"/>
                    <pic:cNvPicPr>
                      <a:picLocks noChangeAspect="1"/>
                    </pic:cNvPicPr>
                  </pic:nvPicPr>
                  <pic:blipFill>
                    <a:blip r:embed="rId16"/>
                    <a:stretch>
                      <a:fillRect/>
                    </a:stretch>
                  </pic:blipFill>
                  <pic:spPr>
                    <a:xfrm>
                      <a:off x="0" y="0"/>
                      <a:ext cx="2493010" cy="5539740"/>
                    </a:xfrm>
                    <a:prstGeom prst="rect">
                      <a:avLst/>
                    </a:prstGeom>
                  </pic:spPr>
                </pic:pic>
              </a:graphicData>
            </a:graphic>
          </wp:inline>
        </w:drawing>
      </w:r>
      <w:r>
        <w:rPr>
          <w:rFonts w:hint="eastAsia"/>
        </w:rPr>
        <w:t xml:space="preserve"> </w:t>
      </w:r>
      <w:r>
        <w:t xml:space="preserve">   </w:t>
      </w:r>
      <w:r>
        <w:rPr>
          <w:rFonts w:hint="eastAsia"/>
        </w:rPr>
        <w:t xml:space="preserve"> </w:t>
      </w:r>
      <w:r>
        <w:drawing>
          <wp:inline distT="0" distB="0" distL="114300" distR="114300">
            <wp:extent cx="2492375" cy="5539740"/>
            <wp:effectExtent l="0" t="0" r="6985" b="7620"/>
            <wp:docPr id="12" name="图片 12" descr="975d2bbc194e9c5bdb1870530829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75d2bbc194e9c5bdb18705308297fd"/>
                    <pic:cNvPicPr>
                      <a:picLocks noChangeAspect="1"/>
                    </pic:cNvPicPr>
                  </pic:nvPicPr>
                  <pic:blipFill>
                    <a:blip r:embed="rId17"/>
                    <a:stretch>
                      <a:fillRect/>
                    </a:stretch>
                  </pic:blipFill>
                  <pic:spPr>
                    <a:xfrm>
                      <a:off x="0" y="0"/>
                      <a:ext cx="2492375" cy="5539740"/>
                    </a:xfrm>
                    <a:prstGeom prst="rect">
                      <a:avLst/>
                    </a:prstGeom>
                  </pic:spPr>
                </pic:pic>
              </a:graphicData>
            </a:graphic>
          </wp:inline>
        </w:drawing>
      </w:r>
    </w:p>
    <w:p/>
    <w:p>
      <w:pPr>
        <w:numPr>
          <w:ilvl w:val="0"/>
          <w:numId w:val="0"/>
        </w:numPr>
        <w:adjustRightInd/>
        <w:snapToGrid/>
        <w:jc w:val="both"/>
      </w:pPr>
      <w:r>
        <w:rPr>
          <w:rFonts w:hint="eastAsia"/>
          <w:lang w:val="en-US" w:eastAsia="zh-CN"/>
        </w:rPr>
        <w:t>1.2.2</w:t>
      </w:r>
      <w:r>
        <w:rPr>
          <w:rFonts w:hint="eastAsia"/>
        </w:rPr>
        <w:t>点击首页【全部】按钮进入全部应用，切换到【科研服务】菜单，点击【大仪共享】按钮进入福建师范大学大仪共享服务平台。</w:t>
      </w:r>
    </w:p>
    <w:p>
      <w:pPr>
        <w:ind w:firstLine="420"/>
      </w:pPr>
      <w:r>
        <w:rPr>
          <w:rFonts w:hint="eastAsia"/>
        </w:rPr>
        <w:t>第一次登录时，系统后系统会跳转到大仪共享服务平台用户绑定或完善注册页面，默认进入绑定登录页面。</w:t>
      </w:r>
    </w:p>
    <w:p>
      <w:r>
        <w:rPr>
          <w:rFonts w:hint="eastAsia"/>
        </w:rPr>
        <w:t xml:space="preserve">   1）若用户未在大仪共享服务平台注册过帐号请使用【没有帐号？完善注册】按钮进入完善注册功能页面。</w:t>
      </w:r>
    </w:p>
    <w:p>
      <w:r>
        <w:rPr>
          <w:rFonts w:hint="eastAsia"/>
        </w:rPr>
        <w:t xml:space="preserve">   2）若用户在大仪共享服务平台已手动注册过帐号请使用【没有帐号？完善注册】按钮进入绑定登录页面。</w:t>
      </w:r>
    </w:p>
    <w:p>
      <w:r>
        <w:rPr>
          <w:rFonts w:hint="eastAsia"/>
        </w:rPr>
        <w:t xml:space="preserve">   3）根据选择的功能页面按上面要求完善信息后，提交保存。</w:t>
      </w:r>
    </w:p>
    <w:p>
      <w:r>
        <w:rPr>
          <w:rFonts w:hint="eastAsia"/>
        </w:rPr>
        <w:t xml:space="preserve">   4）提交后将自动进入系统。</w:t>
      </w:r>
    </w:p>
    <w:p/>
    <w:p/>
    <w:p>
      <w:r>
        <w:drawing>
          <wp:inline distT="0" distB="0" distL="114300" distR="114300">
            <wp:extent cx="2470785" cy="5492750"/>
            <wp:effectExtent l="0" t="0" r="13335" b="8890"/>
            <wp:docPr id="13" name="图片 13" descr="125d27559446367b0a0cc346f6c24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25d27559446367b0a0cc346f6c248a"/>
                    <pic:cNvPicPr>
                      <a:picLocks noChangeAspect="1"/>
                    </pic:cNvPicPr>
                  </pic:nvPicPr>
                  <pic:blipFill>
                    <a:blip r:embed="rId18"/>
                    <a:stretch>
                      <a:fillRect/>
                    </a:stretch>
                  </pic:blipFill>
                  <pic:spPr>
                    <a:xfrm>
                      <a:off x="0" y="0"/>
                      <a:ext cx="2470785" cy="5492750"/>
                    </a:xfrm>
                    <a:prstGeom prst="rect">
                      <a:avLst/>
                    </a:prstGeom>
                  </pic:spPr>
                </pic:pic>
              </a:graphicData>
            </a:graphic>
          </wp:inline>
        </w:drawing>
      </w:r>
      <w:r>
        <w:rPr>
          <w:rFonts w:hint="eastAsia"/>
        </w:rPr>
        <w:t xml:space="preserve"> </w:t>
      </w:r>
      <w:r>
        <w:t xml:space="preserve">  </w:t>
      </w:r>
      <w:r>
        <w:rPr>
          <w:rFonts w:hint="eastAsia"/>
        </w:rPr>
        <w:t xml:space="preserve"> </w:t>
      </w:r>
      <w:r>
        <w:drawing>
          <wp:inline distT="0" distB="0" distL="114300" distR="114300">
            <wp:extent cx="2473960" cy="5500370"/>
            <wp:effectExtent l="0" t="0" r="10160" b="1270"/>
            <wp:docPr id="14" name="图片 14" descr="e9442506209c5b363542f1023ba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9442506209c5b363542f1023ba5010"/>
                    <pic:cNvPicPr>
                      <a:picLocks noChangeAspect="1"/>
                    </pic:cNvPicPr>
                  </pic:nvPicPr>
                  <pic:blipFill>
                    <a:blip r:embed="rId19"/>
                    <a:stretch>
                      <a:fillRect/>
                    </a:stretch>
                  </pic:blipFill>
                  <pic:spPr>
                    <a:xfrm>
                      <a:off x="0" y="0"/>
                      <a:ext cx="2473960" cy="5500370"/>
                    </a:xfrm>
                    <a:prstGeom prst="rect">
                      <a:avLst/>
                    </a:prstGeom>
                  </pic:spPr>
                </pic:pic>
              </a:graphicData>
            </a:graphic>
          </wp:inline>
        </w:drawing>
      </w:r>
    </w:p>
    <w:p/>
    <w:p>
      <w:pPr>
        <w:numPr>
          <w:ilvl w:val="0"/>
          <w:numId w:val="0"/>
        </w:numPr>
        <w:adjustRightInd/>
        <w:snapToGrid/>
        <w:jc w:val="both"/>
      </w:pPr>
      <w:r>
        <w:rPr>
          <w:rFonts w:hint="eastAsia"/>
          <w:lang w:val="en-US" w:eastAsia="zh-CN"/>
        </w:rPr>
        <w:t>1.2.3</w:t>
      </w:r>
      <w:r>
        <w:rPr>
          <w:rFonts w:hint="eastAsia"/>
        </w:rPr>
        <w:t>在第一次完成上述最2步操作后，之后通过【科研服务】菜单中【大仪共享】按钮将自动登录系统，无需重新绑定登录或完善注册操作。</w:t>
      </w:r>
    </w:p>
    <w:p>
      <w:pPr>
        <w:numPr>
          <w:ilvl w:val="0"/>
          <w:numId w:val="0"/>
        </w:numPr>
        <w:adjustRightInd/>
        <w:snapToGrid/>
        <w:jc w:val="both"/>
      </w:pPr>
      <w:r>
        <w:rPr>
          <w:rFonts w:hint="eastAsia"/>
          <w:b/>
          <w:bCs/>
          <w:lang w:val="en-US" w:eastAsia="zh-CN"/>
        </w:rPr>
        <w:t>1.2.4</w:t>
      </w:r>
      <w:r>
        <w:rPr>
          <w:rFonts w:hint="eastAsia"/>
          <w:b/>
          <w:bCs/>
        </w:rPr>
        <w:t>统一身份</w:t>
      </w:r>
      <w:r>
        <w:rPr>
          <w:b/>
          <w:bCs/>
        </w:rPr>
        <w:t>认证</w:t>
      </w:r>
      <w:r>
        <w:rPr>
          <w:rFonts w:hint="eastAsia"/>
          <w:b/>
          <w:bCs/>
        </w:rPr>
        <w:t>登录备注说明：</w:t>
      </w:r>
      <w:r>
        <w:rPr>
          <w:rFonts w:hint="eastAsia"/>
        </w:rPr>
        <w:t>通过PC站网站【统一身份</w:t>
      </w:r>
      <w:r>
        <w:t>认证</w:t>
      </w:r>
      <w:r>
        <w:rPr>
          <w:rFonts w:hint="eastAsia"/>
        </w:rPr>
        <w:t>登录】或福APP中【大仪共享】按钮进入大仪共享服务平台，只需要在一处完成用户绑定或完善注册即可，无需2处都完成用户绑定或完善注册。</w:t>
      </w:r>
    </w:p>
    <w:p>
      <w:pPr>
        <w:numPr>
          <w:ilvl w:val="0"/>
          <w:numId w:val="0"/>
        </w:numPr>
        <w:adjustRightInd/>
        <w:snapToGrid/>
        <w:jc w:val="both"/>
        <w:outlineLvl w:val="1"/>
        <w:rPr>
          <w:b/>
          <w:bCs/>
        </w:rPr>
      </w:pPr>
      <w:bookmarkStart w:id="6" w:name="_Toc5406"/>
      <w:r>
        <w:rPr>
          <w:rFonts w:hint="eastAsia"/>
          <w:b/>
          <w:bCs/>
          <w:lang w:val="en-US" w:eastAsia="zh-CN"/>
        </w:rPr>
        <w:t>1.3</w:t>
      </w:r>
      <w:r>
        <w:rPr>
          <w:rFonts w:hint="eastAsia"/>
          <w:b/>
          <w:bCs/>
        </w:rPr>
        <w:t>福APP扫码开机</w:t>
      </w:r>
      <w:bookmarkEnd w:id="6"/>
    </w:p>
    <w:p>
      <w:pPr>
        <w:numPr>
          <w:ilvl w:val="0"/>
          <w:numId w:val="0"/>
        </w:numPr>
        <w:adjustRightInd/>
        <w:snapToGrid/>
        <w:jc w:val="both"/>
      </w:pPr>
      <w:r>
        <w:rPr>
          <w:rFonts w:hint="eastAsia"/>
          <w:lang w:val="en-US" w:eastAsia="zh-CN"/>
        </w:rPr>
        <w:t>1.3.1</w:t>
      </w:r>
      <w:r>
        <w:rPr>
          <w:rFonts w:hint="eastAsia"/>
        </w:rPr>
        <w:t>通过PC站网站【统一身份</w:t>
      </w:r>
      <w:r>
        <w:t>认证</w:t>
      </w:r>
      <w:r>
        <w:rPr>
          <w:rFonts w:hint="eastAsia"/>
        </w:rPr>
        <w:t>登录】或福APP中【大仪共享】按钮进入大仪共享服务平台并完成用户绑定或完善注册（必须先操作）。</w:t>
      </w:r>
    </w:p>
    <w:p>
      <w:pPr>
        <w:numPr>
          <w:ilvl w:val="0"/>
          <w:numId w:val="0"/>
        </w:numPr>
        <w:adjustRightInd/>
        <w:snapToGrid/>
        <w:jc w:val="both"/>
      </w:pPr>
      <w:r>
        <w:rPr>
          <w:rFonts w:hint="eastAsia"/>
          <w:lang w:val="en-US" w:eastAsia="zh-CN"/>
        </w:rPr>
        <w:t>1.3.2</w:t>
      </w:r>
      <w:r>
        <w:rPr>
          <w:rFonts w:hint="eastAsia"/>
        </w:rPr>
        <w:t>按照大仪共享服务平台中的预约规则或仪器授权权限到相应实验仪器智能刷卡终端。</w:t>
      </w:r>
    </w:p>
    <w:p>
      <w:pPr>
        <w:numPr>
          <w:ilvl w:val="0"/>
          <w:numId w:val="0"/>
        </w:numPr>
        <w:adjustRightInd/>
        <w:snapToGrid/>
        <w:jc w:val="both"/>
      </w:pPr>
      <w:r>
        <w:rPr>
          <w:rFonts w:hint="eastAsia"/>
          <w:lang w:val="en-US" w:eastAsia="zh-CN"/>
        </w:rPr>
        <w:t>1.3.3</w:t>
      </w:r>
      <w:r>
        <w:rPr>
          <w:rFonts w:hint="eastAsia"/>
        </w:rPr>
        <w:t>通过福APP主页右上方二维码扫描功能扫码智能刷卡终端屏幕右上角二维码，将会自动跳转到相应仪器的详情页面，根据自己的需要的开机类型选择开机。</w:t>
      </w:r>
    </w:p>
    <w:p>
      <w:r>
        <w:rPr>
          <w:rFonts w:hint="eastAsia"/>
        </w:rPr>
        <w:drawing>
          <wp:inline distT="0" distB="0" distL="114300" distR="114300">
            <wp:extent cx="2768600" cy="4044950"/>
            <wp:effectExtent l="0" t="0" r="5080" b="8890"/>
            <wp:docPr id="15" name="图片 15" descr="0b189f4beaca391df4eb4bc4b63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b189f4beaca391df4eb4bc4b631247"/>
                    <pic:cNvPicPr>
                      <a:picLocks noChangeAspect="1"/>
                    </pic:cNvPicPr>
                  </pic:nvPicPr>
                  <pic:blipFill>
                    <a:blip r:embed="rId20"/>
                    <a:stretch>
                      <a:fillRect/>
                    </a:stretch>
                  </pic:blipFill>
                  <pic:spPr>
                    <a:xfrm>
                      <a:off x="0" y="0"/>
                      <a:ext cx="2768600" cy="4044950"/>
                    </a:xfrm>
                    <a:prstGeom prst="rect">
                      <a:avLst/>
                    </a:prstGeom>
                  </pic:spPr>
                </pic:pic>
              </a:graphicData>
            </a:graphic>
          </wp:inline>
        </w:drawing>
      </w:r>
      <w:r>
        <w:rPr>
          <w:rFonts w:hint="eastAsia"/>
        </w:rPr>
        <w:t xml:space="preserve">    </w:t>
      </w:r>
      <w:r>
        <w:rPr>
          <w:rFonts w:hint="eastAsia"/>
        </w:rPr>
        <w:drawing>
          <wp:inline distT="0" distB="0" distL="114300" distR="114300">
            <wp:extent cx="2092960" cy="4654550"/>
            <wp:effectExtent l="0" t="0" r="10160" b="8890"/>
            <wp:docPr id="16" name="图片 16" descr="8b4a13e951a967f63f76bb02d75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b4a13e951a967f63f76bb02d754988"/>
                    <pic:cNvPicPr>
                      <a:picLocks noChangeAspect="1"/>
                    </pic:cNvPicPr>
                  </pic:nvPicPr>
                  <pic:blipFill>
                    <a:blip r:embed="rId21"/>
                    <a:stretch>
                      <a:fillRect/>
                    </a:stretch>
                  </pic:blipFill>
                  <pic:spPr>
                    <a:xfrm>
                      <a:off x="0" y="0"/>
                      <a:ext cx="2092960" cy="4654550"/>
                    </a:xfrm>
                    <a:prstGeom prst="rect">
                      <a:avLst/>
                    </a:prstGeom>
                  </pic:spPr>
                </pic:pic>
              </a:graphicData>
            </a:graphic>
          </wp:inline>
        </w:drawing>
      </w:r>
    </w:p>
    <w:p>
      <w:pPr>
        <w:pStyle w:val="5"/>
        <w:spacing w:after="163"/>
        <w:outlineLvl w:val="1"/>
      </w:pPr>
      <w:bookmarkStart w:id="7" w:name="_Toc6088"/>
      <w:bookmarkStart w:id="8" w:name="_Toc23321"/>
      <w:bookmarkStart w:id="9" w:name="_Toc13213"/>
      <w:bookmarkStart w:id="10" w:name="_Toc5052"/>
      <w:r>
        <w:rPr>
          <w:rFonts w:hint="eastAsia"/>
        </w:rPr>
        <w:t>1.</w:t>
      </w:r>
      <w:r>
        <w:rPr>
          <w:rFonts w:hint="eastAsia"/>
          <w:lang w:val="en-US" w:eastAsia="zh-CN"/>
        </w:rPr>
        <w:t>4</w:t>
      </w:r>
      <w:r>
        <w:rPr>
          <w:rFonts w:hint="eastAsia"/>
        </w:rPr>
        <w:t>校外</w:t>
      </w:r>
      <w:r>
        <w:t>用户注册</w:t>
      </w:r>
      <w:bookmarkEnd w:id="7"/>
      <w:bookmarkEnd w:id="8"/>
      <w:r>
        <w:rPr>
          <w:rFonts w:hint="eastAsia"/>
          <w:highlight w:val="yellow"/>
          <w:lang w:eastAsia="zh-CN"/>
        </w:rPr>
        <w:t>（</w:t>
      </w:r>
      <w:r>
        <w:rPr>
          <w:rFonts w:hint="eastAsia"/>
          <w:highlight w:val="yellow"/>
          <w:lang w:val="en-US" w:eastAsia="zh-CN"/>
        </w:rPr>
        <w:t>仅限校外人员使用）</w:t>
      </w:r>
    </w:p>
    <w:p>
      <w:pPr>
        <w:spacing w:before="120" w:after="163"/>
        <w:rPr>
          <w:rFonts w:hint="eastAsia"/>
        </w:rPr>
      </w:pPr>
      <w:r>
        <w:rPr>
          <w:rFonts w:hint="eastAsia"/>
          <w:highlight w:val="yellow"/>
        </w:rPr>
        <w:t>校外用户</w:t>
      </w:r>
      <w:r>
        <w:rPr>
          <w:rFonts w:hint="eastAsia"/>
        </w:rPr>
        <w:t>在使用仪器之前必须先完成账户注册，注册由管理员进行审核通过后用户可登录系统,首先输入网址</w:t>
      </w:r>
      <w:r>
        <w:rPr>
          <w:rFonts w:hint="eastAsia"/>
          <w:lang w:eastAsia="zh-CN"/>
        </w:rPr>
        <w:t>：</w:t>
      </w:r>
      <w:r>
        <w:rPr>
          <w:rFonts w:hint="eastAsia"/>
        </w:rPr>
        <w:t>https://fsddygx.fjnu.edu.cn</w:t>
      </w:r>
    </w:p>
    <w:p>
      <w:pPr>
        <w:spacing w:before="120" w:after="163"/>
        <w:jc w:val="center"/>
        <w:rPr>
          <w:sz w:val="28"/>
          <w:szCs w:val="28"/>
        </w:rPr>
      </w:pPr>
      <w:r>
        <w:drawing>
          <wp:inline distT="0" distB="0" distL="0" distR="0">
            <wp:extent cx="5939790" cy="1692910"/>
            <wp:effectExtent l="0" t="0" r="381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a:stretch>
                      <a:fillRect/>
                    </a:stretch>
                  </pic:blipFill>
                  <pic:spPr>
                    <a:xfrm>
                      <a:off x="0" y="0"/>
                      <a:ext cx="5939790" cy="1692910"/>
                    </a:xfrm>
                    <a:prstGeom prst="rect">
                      <a:avLst/>
                    </a:prstGeom>
                  </pic:spPr>
                </pic:pic>
              </a:graphicData>
            </a:graphic>
          </wp:inline>
        </w:drawing>
      </w:r>
    </w:p>
    <w:p>
      <w:pPr>
        <w:spacing w:before="120" w:after="163"/>
      </w:pPr>
      <w:r>
        <w:rPr>
          <w:rFonts w:hint="eastAsia"/>
        </w:rPr>
        <w:t>点击【注册账号】按钮会跳转至【用户注册】界面，用户自己编辑注册信息，编辑方式以及注意事项如图所示：</w:t>
      </w:r>
    </w:p>
    <w:p>
      <w:pPr>
        <w:spacing w:before="120" w:after="163"/>
        <w:jc w:val="center"/>
        <w:rPr>
          <w:sz w:val="28"/>
          <w:szCs w:val="28"/>
        </w:rPr>
      </w:pPr>
      <w:r>
        <w:rPr>
          <w:rFonts w:hint="eastAsia"/>
          <w:sz w:val="28"/>
          <w:szCs w:val="28"/>
        </w:rPr>
        <w:drawing>
          <wp:inline distT="0" distB="0" distL="114300" distR="114300">
            <wp:extent cx="4970145" cy="3554730"/>
            <wp:effectExtent l="0" t="0" r="1905" b="7620"/>
            <wp:docPr id="740" name="图片 740" descr="KVE)AU7MAY[A5CQ_6MHX8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图片 740" descr="KVE)AU7MAY[A5CQ_6MHX8_4"/>
                    <pic:cNvPicPr>
                      <a:picLocks noChangeAspect="1"/>
                    </pic:cNvPicPr>
                  </pic:nvPicPr>
                  <pic:blipFill>
                    <a:blip r:embed="rId23"/>
                    <a:stretch>
                      <a:fillRect/>
                    </a:stretch>
                  </pic:blipFill>
                  <pic:spPr>
                    <a:xfrm>
                      <a:off x="0" y="0"/>
                      <a:ext cx="4970145" cy="3554730"/>
                    </a:xfrm>
                    <a:prstGeom prst="rect">
                      <a:avLst/>
                    </a:prstGeom>
                  </pic:spPr>
                </pic:pic>
              </a:graphicData>
            </a:graphic>
          </wp:inline>
        </w:drawing>
      </w:r>
    </w:p>
    <w:p>
      <w:pPr>
        <w:spacing w:before="120" w:after="163"/>
      </w:pPr>
      <w:r>
        <w:rPr>
          <w:rFonts w:hint="eastAsia"/>
        </w:rPr>
        <w:t>点击【立刻注册】系统会提示注册成功；</w:t>
      </w:r>
    </w:p>
    <w:p>
      <w:pPr>
        <w:spacing w:before="120" w:after="163"/>
        <w:jc w:val="center"/>
        <w:rPr>
          <w:sz w:val="28"/>
          <w:szCs w:val="28"/>
        </w:rPr>
      </w:pPr>
      <w:r>
        <w:drawing>
          <wp:inline distT="0" distB="0" distL="0" distR="0">
            <wp:extent cx="5274310" cy="3115945"/>
            <wp:effectExtent l="0" t="0" r="2540" b="8255"/>
            <wp:docPr id="1133" name="图片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图片 1133"/>
                    <pic:cNvPicPr>
                      <a:picLocks noChangeAspect="1"/>
                    </pic:cNvPicPr>
                  </pic:nvPicPr>
                  <pic:blipFill>
                    <a:blip r:embed="rId24"/>
                    <a:stretch>
                      <a:fillRect/>
                    </a:stretch>
                  </pic:blipFill>
                  <pic:spPr>
                    <a:xfrm>
                      <a:off x="0" y="0"/>
                      <a:ext cx="5274310" cy="3116360"/>
                    </a:xfrm>
                    <a:prstGeom prst="rect">
                      <a:avLst/>
                    </a:prstGeom>
                  </pic:spPr>
                </pic:pic>
              </a:graphicData>
            </a:graphic>
          </wp:inline>
        </w:drawing>
      </w:r>
    </w:p>
    <w:p>
      <w:pPr>
        <w:spacing w:before="120"/>
      </w:pPr>
      <w:r>
        <w:rPr>
          <w:rFonts w:hint="eastAsia"/>
        </w:rPr>
        <w:t>注册成功后需要由管理员进行审核，审核通过后用户账户生成；</w:t>
      </w:r>
    </w:p>
    <w:p>
      <w:pPr>
        <w:spacing w:before="120"/>
      </w:pPr>
      <w:r>
        <w:rPr>
          <w:rFonts w:hint="eastAsia"/>
        </w:rPr>
        <w:t xml:space="preserve">用户可以进行账户登录，用户登录平台操作如图所示：   </w:t>
      </w:r>
    </w:p>
    <w:p>
      <w:pPr>
        <w:spacing w:before="120" w:after="163"/>
        <w:jc w:val="center"/>
        <w:rPr>
          <w:sz w:val="28"/>
          <w:szCs w:val="28"/>
        </w:rPr>
      </w:pPr>
      <w:r>
        <w:drawing>
          <wp:inline distT="0" distB="0" distL="0" distR="0">
            <wp:extent cx="5939790" cy="2875915"/>
            <wp:effectExtent l="0" t="0" r="381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5"/>
                    <a:stretch>
                      <a:fillRect/>
                    </a:stretch>
                  </pic:blipFill>
                  <pic:spPr>
                    <a:xfrm>
                      <a:off x="0" y="0"/>
                      <a:ext cx="5939790" cy="2875915"/>
                    </a:xfrm>
                    <a:prstGeom prst="rect">
                      <a:avLst/>
                    </a:prstGeom>
                  </pic:spPr>
                </pic:pic>
              </a:graphicData>
            </a:graphic>
          </wp:inline>
        </w:drawing>
      </w:r>
    </w:p>
    <w:p>
      <w:pPr>
        <w:spacing w:before="120"/>
      </w:pPr>
      <w:r>
        <w:rPr>
          <w:rFonts w:hint="eastAsia"/>
        </w:rPr>
        <w:t>管理员审核之后点击登录界面的【登录】按钮会跳转至【个人中心】中【我的基本信息】界面，如图所示：</w:t>
      </w:r>
    </w:p>
    <w:p>
      <w:pPr>
        <w:spacing w:before="120" w:after="163"/>
        <w:jc w:val="center"/>
      </w:pPr>
      <w:r>
        <w:drawing>
          <wp:inline distT="0" distB="0" distL="0" distR="0">
            <wp:extent cx="5939790" cy="1817370"/>
            <wp:effectExtent l="0" t="0" r="3810" b="11430"/>
            <wp:docPr id="655" name="图片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图片 655"/>
                    <pic:cNvPicPr>
                      <a:picLocks noChangeAspect="1"/>
                    </pic:cNvPicPr>
                  </pic:nvPicPr>
                  <pic:blipFill>
                    <a:blip r:embed="rId26"/>
                    <a:stretch>
                      <a:fillRect/>
                    </a:stretch>
                  </pic:blipFill>
                  <pic:spPr>
                    <a:xfrm>
                      <a:off x="0" y="0"/>
                      <a:ext cx="5939790" cy="1817370"/>
                    </a:xfrm>
                    <a:prstGeom prst="rect">
                      <a:avLst/>
                    </a:prstGeom>
                  </pic:spPr>
                </pic:pic>
              </a:graphicData>
            </a:graphic>
          </wp:inline>
        </w:drawing>
      </w:r>
    </w:p>
    <w:p>
      <w:pPr>
        <w:spacing w:before="120"/>
      </w:pPr>
      <w:r>
        <w:rPr>
          <w:rFonts w:hint="eastAsia"/>
        </w:rPr>
        <w:t>用户想要正常预约仪器，必须先加入课题组并且拥有一个付款账户的使用权限。可</w:t>
      </w:r>
      <w:r>
        <w:t>联系平台负责管理员进行课题组</w:t>
      </w:r>
      <w:r>
        <w:rPr>
          <w:rFonts w:hint="eastAsia"/>
        </w:rPr>
        <w:t>的</w:t>
      </w:r>
      <w:r>
        <w:t>加入和付款账户的确认；</w:t>
      </w:r>
    </w:p>
    <w:p>
      <w:pPr>
        <w:pStyle w:val="4"/>
        <w:spacing w:after="163"/>
        <w:outlineLvl w:val="0"/>
      </w:pPr>
      <w:r>
        <w:rPr>
          <w:rFonts w:hint="eastAsia"/>
        </w:rPr>
        <w:t>2仪器</w:t>
      </w:r>
      <w:r>
        <w:t>预约</w:t>
      </w:r>
      <w:bookmarkEnd w:id="9"/>
      <w:bookmarkEnd w:id="10"/>
    </w:p>
    <w:p>
      <w:r>
        <w:rPr>
          <w:rFonts w:hint="eastAsia"/>
        </w:rPr>
        <w:t>用户</w:t>
      </w:r>
      <w:r>
        <w:t>进入个人中心进行仪器预约，</w:t>
      </w:r>
      <w:r>
        <w:rPr>
          <w:rFonts w:hint="eastAsia"/>
        </w:rPr>
        <w:t>点击个人中心→仪器预约界面，选择需要预约的仪器；</w:t>
      </w:r>
      <w:r>
        <w:t xml:space="preserve"> </w:t>
      </w:r>
    </w:p>
    <w:p>
      <w:r>
        <w:drawing>
          <wp:inline distT="0" distB="0" distL="0" distR="0">
            <wp:extent cx="5939790" cy="173736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5939790" cy="1737360"/>
                    </a:xfrm>
                    <a:prstGeom prst="rect">
                      <a:avLst/>
                    </a:prstGeom>
                  </pic:spPr>
                </pic:pic>
              </a:graphicData>
            </a:graphic>
          </wp:inline>
        </w:drawing>
      </w:r>
    </w:p>
    <w:p>
      <w:pPr>
        <w:spacing w:before="120"/>
      </w:pPr>
      <w:r>
        <w:rPr>
          <w:rFonts w:hint="eastAsia"/>
        </w:rPr>
        <w:t>未授权资格：指该用户未被授权使用的仪器</w:t>
      </w:r>
    </w:p>
    <w:p>
      <w:pPr>
        <w:spacing w:before="120"/>
      </w:pPr>
      <w:r>
        <w:rPr>
          <w:rFonts w:hint="eastAsia"/>
        </w:rPr>
        <w:t>普通资格：指该用户使用身份为该仪器普通资格</w:t>
      </w:r>
    </w:p>
    <w:p>
      <w:pPr>
        <w:spacing w:before="120"/>
      </w:pPr>
      <w:r>
        <w:rPr>
          <w:rFonts w:hint="eastAsia"/>
        </w:rPr>
        <w:t>资深资格：指该用户使用身份为该仪器资深用户</w:t>
      </w:r>
    </w:p>
    <w:p>
      <w:pPr>
        <w:spacing w:before="120"/>
        <w:outlineLvl w:val="1"/>
      </w:pPr>
      <w:bookmarkStart w:id="11" w:name="_Toc7438"/>
      <w:r>
        <w:rPr>
          <w:rFonts w:hint="eastAsia"/>
        </w:rPr>
        <w:t>我的收藏：点击我的收藏，该用户所收藏的仪器会显示出来</w:t>
      </w:r>
      <w:bookmarkEnd w:id="11"/>
    </w:p>
    <w:p>
      <w:pPr>
        <w:spacing w:before="120"/>
      </w:pPr>
      <w:r>
        <w:rPr>
          <w:rFonts w:hint="eastAsia"/>
        </w:rPr>
        <w:t>仪器预约分两种：按时预约和委托预约；按时预约指的是用户按照自己个人需要进行仪器时间预约，到点准时使用仪器做实验的模式；项目委托指的是用户填写预约单送样品交由管理员代为完成实验，由管理员反馈实验结果给用户的使用模式。</w:t>
      </w:r>
    </w:p>
    <w:p>
      <w:pPr>
        <w:pStyle w:val="6"/>
        <w:spacing w:after="163"/>
        <w:outlineLvl w:val="1"/>
      </w:pPr>
      <w:bookmarkStart w:id="12" w:name="_Toc13599"/>
      <w:r>
        <w:rPr>
          <w:rFonts w:hint="eastAsia"/>
        </w:rPr>
        <w:t>2.1按时</w:t>
      </w:r>
      <w:r>
        <w:t>预约</w:t>
      </w:r>
      <w:bookmarkEnd w:id="12"/>
    </w:p>
    <w:p>
      <w:pPr>
        <w:tabs>
          <w:tab w:val="left" w:pos="1239"/>
        </w:tabs>
        <w:spacing w:before="120" w:after="163"/>
      </w:pPr>
      <w:r>
        <w:rPr>
          <w:rFonts w:hint="eastAsia"/>
        </w:rPr>
        <w:t>点击绿色【按时预约】会跳转至预约日历界面，在界面中选择要预约的时间，会弹出时间信息确认界面如图所示：</w:t>
      </w:r>
    </w:p>
    <w:p>
      <w:pPr>
        <w:tabs>
          <w:tab w:val="left" w:pos="1239"/>
        </w:tabs>
        <w:spacing w:before="120" w:after="163"/>
        <w:jc w:val="center"/>
        <w:rPr>
          <w:sz w:val="28"/>
          <w:szCs w:val="28"/>
        </w:rPr>
      </w:pPr>
      <w:r>
        <w:drawing>
          <wp:inline distT="0" distB="0" distL="0" distR="0">
            <wp:extent cx="5939790" cy="3033395"/>
            <wp:effectExtent l="0" t="0" r="381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a:stretch>
                      <a:fillRect/>
                    </a:stretch>
                  </pic:blipFill>
                  <pic:spPr>
                    <a:xfrm>
                      <a:off x="0" y="0"/>
                      <a:ext cx="5939790" cy="3033395"/>
                    </a:xfrm>
                    <a:prstGeom prst="rect">
                      <a:avLst/>
                    </a:prstGeom>
                  </pic:spPr>
                </pic:pic>
              </a:graphicData>
            </a:graphic>
          </wp:inline>
        </w:drawing>
      </w:r>
    </w:p>
    <w:p>
      <w:pPr>
        <w:tabs>
          <w:tab w:val="left" w:pos="1239"/>
        </w:tabs>
        <w:spacing w:before="120" w:after="163"/>
      </w:pPr>
      <w:r>
        <w:rPr>
          <w:rFonts w:hint="eastAsia"/>
        </w:rPr>
        <w:t>点击界面中的【确定】按钮会跳转至预约单编辑界面，用户可以根据情况进行编辑；首次预约用户需要填写国家上报信息，如下图：</w:t>
      </w:r>
      <w:r>
        <w:t xml:space="preserve"> </w:t>
      </w:r>
    </w:p>
    <w:p>
      <w:pPr>
        <w:tabs>
          <w:tab w:val="left" w:pos="1239"/>
        </w:tabs>
        <w:spacing w:before="120" w:after="163"/>
        <w:jc w:val="center"/>
      </w:pPr>
      <w:r>
        <w:drawing>
          <wp:inline distT="0" distB="0" distL="0" distR="0">
            <wp:extent cx="5939790" cy="3623310"/>
            <wp:effectExtent l="0" t="0" r="381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29"/>
                    <a:stretch>
                      <a:fillRect/>
                    </a:stretch>
                  </pic:blipFill>
                  <pic:spPr>
                    <a:xfrm>
                      <a:off x="0" y="0"/>
                      <a:ext cx="5939790" cy="3623310"/>
                    </a:xfrm>
                    <a:prstGeom prst="rect">
                      <a:avLst/>
                    </a:prstGeom>
                  </pic:spPr>
                </pic:pic>
              </a:graphicData>
            </a:graphic>
          </wp:inline>
        </w:drawing>
      </w:r>
    </w:p>
    <w:p>
      <w:pPr>
        <w:tabs>
          <w:tab w:val="left" w:pos="1239"/>
        </w:tabs>
        <w:spacing w:before="120" w:after="163"/>
        <w:rPr>
          <w:sz w:val="28"/>
          <w:szCs w:val="28"/>
        </w:rPr>
      </w:pPr>
    </w:p>
    <w:p>
      <w:pPr>
        <w:tabs>
          <w:tab w:val="left" w:pos="1239"/>
        </w:tabs>
        <w:spacing w:before="120"/>
      </w:pPr>
      <w:r>
        <w:rPr>
          <w:rFonts w:hint="eastAsia"/>
        </w:rPr>
        <w:t>编辑完成之后点击【预约表单】编辑界面中的【保存】按钮，系统会提示预约成功；</w:t>
      </w:r>
    </w:p>
    <w:p>
      <w:pPr>
        <w:tabs>
          <w:tab w:val="left" w:pos="1239"/>
        </w:tabs>
        <w:spacing w:before="120" w:after="163"/>
        <w:jc w:val="center"/>
        <w:rPr>
          <w:sz w:val="28"/>
          <w:szCs w:val="28"/>
        </w:rPr>
      </w:pPr>
      <w:r>
        <w:drawing>
          <wp:inline distT="0" distB="0" distL="0" distR="0">
            <wp:extent cx="5939790" cy="3002280"/>
            <wp:effectExtent l="0" t="0" r="3810" b="762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30"/>
                    <a:stretch>
                      <a:fillRect/>
                    </a:stretch>
                  </pic:blipFill>
                  <pic:spPr>
                    <a:xfrm>
                      <a:off x="0" y="0"/>
                      <a:ext cx="5939790" cy="3002280"/>
                    </a:xfrm>
                    <a:prstGeom prst="rect">
                      <a:avLst/>
                    </a:prstGeom>
                  </pic:spPr>
                </pic:pic>
              </a:graphicData>
            </a:graphic>
          </wp:inline>
        </w:drawing>
      </w:r>
    </w:p>
    <w:p>
      <w:r>
        <w:rPr>
          <w:rFonts w:hint="eastAsia"/>
        </w:rPr>
        <w:t>预约</w:t>
      </w:r>
      <w:r>
        <w:t>显示成功后，</w:t>
      </w:r>
      <w:r>
        <w:rPr>
          <w:rFonts w:hint="eastAsia"/>
        </w:rPr>
        <w:t>用户可在我的</w:t>
      </w:r>
      <w:r>
        <w:t>预约中</w:t>
      </w:r>
      <w:r>
        <w:rPr>
          <w:rFonts w:hint="eastAsia"/>
        </w:rPr>
        <w:t>查看自己</w:t>
      </w:r>
      <w:r>
        <w:t>预约的状态</w:t>
      </w:r>
      <w:r>
        <w:rPr>
          <w:rFonts w:hint="eastAsia"/>
        </w:rPr>
        <w:t>；</w:t>
      </w:r>
    </w:p>
    <w:p>
      <w:r>
        <w:drawing>
          <wp:inline distT="0" distB="0" distL="0" distR="0">
            <wp:extent cx="5939790" cy="1889125"/>
            <wp:effectExtent l="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a:stretch>
                      <a:fillRect/>
                    </a:stretch>
                  </pic:blipFill>
                  <pic:spPr>
                    <a:xfrm>
                      <a:off x="0" y="0"/>
                      <a:ext cx="5939790" cy="1889125"/>
                    </a:xfrm>
                    <a:prstGeom prst="rect">
                      <a:avLst/>
                    </a:prstGeom>
                  </pic:spPr>
                </pic:pic>
              </a:graphicData>
            </a:graphic>
          </wp:inline>
        </w:drawing>
      </w:r>
    </w:p>
    <w:p>
      <w:pPr>
        <w:tabs>
          <w:tab w:val="left" w:pos="1239"/>
        </w:tabs>
        <w:spacing w:before="120"/>
      </w:pPr>
      <w:r>
        <w:rPr>
          <w:rFonts w:hint="eastAsia"/>
        </w:rPr>
        <w:t>若该条预约为免审的预约（管理员可设置仪器用户资格，不同资格用户预约权限也不相同），则【预约状态】为【预约有效】此时用户可以对该条预约进行查看详情取消的操作，</w:t>
      </w:r>
      <w:r>
        <w:t>若预约</w:t>
      </w:r>
      <w:r>
        <w:rPr>
          <w:rFonts w:hint="eastAsia"/>
        </w:rPr>
        <w:t>状态</w:t>
      </w:r>
      <w:r>
        <w:t>为</w:t>
      </w:r>
      <w:r>
        <w:rPr>
          <w:rFonts w:hint="eastAsia"/>
        </w:rPr>
        <w:t>【待审申请】，</w:t>
      </w:r>
      <w:r>
        <w:t>则用户</w:t>
      </w:r>
      <w:r>
        <w:rPr>
          <w:rFonts w:hint="eastAsia"/>
        </w:rPr>
        <w:t>除了</w:t>
      </w:r>
      <w:r>
        <w:t>进行查看</w:t>
      </w:r>
      <w:r>
        <w:rPr>
          <w:rFonts w:hint="eastAsia"/>
        </w:rPr>
        <w:t>和</w:t>
      </w:r>
      <w:r>
        <w:t>取消预约外，还可进行预约</w:t>
      </w:r>
      <w:r>
        <w:rPr>
          <w:rFonts w:hint="eastAsia"/>
        </w:rPr>
        <w:t>信息</w:t>
      </w:r>
      <w:r>
        <w:t>的修改和完善；</w:t>
      </w:r>
    </w:p>
    <w:p>
      <w:pPr>
        <w:pStyle w:val="6"/>
        <w:spacing w:after="163"/>
        <w:outlineLvl w:val="1"/>
      </w:pPr>
      <w:bookmarkStart w:id="13" w:name="_Toc17971"/>
      <w:r>
        <w:rPr>
          <w:rFonts w:hint="eastAsia"/>
        </w:rPr>
        <w:t>2.</w:t>
      </w:r>
      <w:r>
        <w:t>2</w:t>
      </w:r>
      <w:r>
        <w:rPr>
          <w:rFonts w:hint="eastAsia"/>
        </w:rPr>
        <w:t>委托</w:t>
      </w:r>
      <w:r>
        <w:t>预约</w:t>
      </w:r>
      <w:bookmarkEnd w:id="13"/>
    </w:p>
    <w:p>
      <w:pPr>
        <w:tabs>
          <w:tab w:val="left" w:pos="1239"/>
        </w:tabs>
        <w:spacing w:before="120"/>
      </w:pPr>
      <w:r>
        <w:rPr>
          <w:rFonts w:hint="eastAsia"/>
        </w:rPr>
        <w:t>选择要使用的仪器，点击蓝色【委托预约】进行</w:t>
      </w:r>
      <w:r>
        <w:t>仪器预约</w:t>
      </w:r>
      <w:r>
        <w:rPr>
          <w:rFonts w:hint="eastAsia"/>
        </w:rPr>
        <w:t>；</w:t>
      </w:r>
    </w:p>
    <w:p>
      <w:pPr>
        <w:tabs>
          <w:tab w:val="left" w:pos="1239"/>
        </w:tabs>
        <w:spacing w:before="120" w:after="163"/>
        <w:jc w:val="center"/>
        <w:rPr>
          <w:sz w:val="28"/>
          <w:szCs w:val="28"/>
        </w:rPr>
      </w:pPr>
      <w:r>
        <w:drawing>
          <wp:inline distT="0" distB="0" distL="0" distR="0">
            <wp:extent cx="5939790" cy="1257935"/>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2"/>
                    <a:stretch>
                      <a:fillRect/>
                    </a:stretch>
                  </pic:blipFill>
                  <pic:spPr>
                    <a:xfrm>
                      <a:off x="0" y="0"/>
                      <a:ext cx="5939790" cy="1257935"/>
                    </a:xfrm>
                    <a:prstGeom prst="rect">
                      <a:avLst/>
                    </a:prstGeom>
                  </pic:spPr>
                </pic:pic>
              </a:graphicData>
            </a:graphic>
          </wp:inline>
        </w:drawing>
      </w:r>
    </w:p>
    <w:p>
      <w:pPr>
        <w:tabs>
          <w:tab w:val="left" w:pos="1239"/>
        </w:tabs>
        <w:spacing w:before="120"/>
      </w:pPr>
      <w:r>
        <w:rPr>
          <w:rFonts w:hint="eastAsia"/>
        </w:rPr>
        <w:t>点击</w:t>
      </w:r>
      <w:r>
        <w:t>后</w:t>
      </w:r>
      <w:r>
        <w:rPr>
          <w:rFonts w:hint="eastAsia"/>
        </w:rPr>
        <w:t>会跳转至【预约表单】，填写之后点击保存，提示“项目</w:t>
      </w:r>
      <w:r>
        <w:t>委托</w:t>
      </w:r>
      <w:r>
        <w:rPr>
          <w:rFonts w:hint="eastAsia"/>
        </w:rPr>
        <w:t>预约完成，等待管理员审核”如图所示：</w:t>
      </w:r>
    </w:p>
    <w:p>
      <w:pPr>
        <w:tabs>
          <w:tab w:val="left" w:pos="1239"/>
        </w:tabs>
        <w:spacing w:before="120" w:after="163"/>
        <w:jc w:val="center"/>
        <w:rPr>
          <w:sz w:val="28"/>
          <w:szCs w:val="28"/>
        </w:rPr>
      </w:pPr>
      <w:r>
        <w:drawing>
          <wp:inline distT="0" distB="0" distL="0" distR="0">
            <wp:extent cx="5939790" cy="3003550"/>
            <wp:effectExtent l="0" t="0" r="381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a:stretch>
                      <a:fillRect/>
                    </a:stretch>
                  </pic:blipFill>
                  <pic:spPr>
                    <a:xfrm>
                      <a:off x="0" y="0"/>
                      <a:ext cx="5939790" cy="3003550"/>
                    </a:xfrm>
                    <a:prstGeom prst="rect">
                      <a:avLst/>
                    </a:prstGeom>
                  </pic:spPr>
                </pic:pic>
              </a:graphicData>
            </a:graphic>
          </wp:inline>
        </w:drawing>
      </w:r>
    </w:p>
    <w:p>
      <w:pPr>
        <w:tabs>
          <w:tab w:val="left" w:pos="1239"/>
        </w:tabs>
        <w:spacing w:before="120" w:after="163"/>
        <w:jc w:val="center"/>
        <w:rPr>
          <w:sz w:val="28"/>
          <w:szCs w:val="28"/>
        </w:rPr>
      </w:pPr>
    </w:p>
    <w:p>
      <w:pPr>
        <w:tabs>
          <w:tab w:val="left" w:pos="1239"/>
        </w:tabs>
        <w:spacing w:before="120" w:after="163"/>
        <w:jc w:val="center"/>
        <w:rPr>
          <w:sz w:val="28"/>
          <w:szCs w:val="28"/>
        </w:rPr>
      </w:pPr>
      <w:r>
        <w:drawing>
          <wp:inline distT="0" distB="0" distL="0" distR="0">
            <wp:extent cx="5939790" cy="3362960"/>
            <wp:effectExtent l="0" t="0" r="3810" b="889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34"/>
                    <a:stretch>
                      <a:fillRect/>
                    </a:stretch>
                  </pic:blipFill>
                  <pic:spPr>
                    <a:xfrm>
                      <a:off x="0" y="0"/>
                      <a:ext cx="5939790" cy="3362960"/>
                    </a:xfrm>
                    <a:prstGeom prst="rect">
                      <a:avLst/>
                    </a:prstGeom>
                  </pic:spPr>
                </pic:pic>
              </a:graphicData>
            </a:graphic>
          </wp:inline>
        </w:drawing>
      </w:r>
    </w:p>
    <w:p>
      <w:pPr>
        <w:tabs>
          <w:tab w:val="left" w:pos="1239"/>
        </w:tabs>
        <w:spacing w:before="120"/>
      </w:pPr>
      <w:r>
        <w:rPr>
          <w:rFonts w:hint="eastAsia"/>
        </w:rPr>
        <w:t>点击界面中的【确定】按钮即可跳转至【我的委托预约单】模块，该条委托预约会显示在右侧的列表中，用户可以对该条委托预约进行查看详情和编辑的操作如图所示:</w:t>
      </w:r>
    </w:p>
    <w:p>
      <w:pPr>
        <w:tabs>
          <w:tab w:val="left" w:pos="1239"/>
        </w:tabs>
        <w:spacing w:before="120" w:after="163"/>
        <w:jc w:val="center"/>
        <w:rPr>
          <w:sz w:val="28"/>
          <w:szCs w:val="28"/>
        </w:rPr>
      </w:pPr>
      <w:r>
        <w:drawing>
          <wp:inline distT="0" distB="0" distL="0" distR="0">
            <wp:extent cx="5939790" cy="1410970"/>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a:stretch>
                      <a:fillRect/>
                    </a:stretch>
                  </pic:blipFill>
                  <pic:spPr>
                    <a:xfrm>
                      <a:off x="0" y="0"/>
                      <a:ext cx="5939790" cy="1410970"/>
                    </a:xfrm>
                    <a:prstGeom prst="rect">
                      <a:avLst/>
                    </a:prstGeom>
                  </pic:spPr>
                </pic:pic>
              </a:graphicData>
            </a:graphic>
          </wp:inline>
        </w:drawing>
      </w:r>
    </w:p>
    <w:p>
      <w:pPr>
        <w:tabs>
          <w:tab w:val="left" w:pos="1239"/>
        </w:tabs>
        <w:spacing w:before="120"/>
      </w:pPr>
      <w:r>
        <w:rPr>
          <w:rFonts w:hint="eastAsia"/>
        </w:rPr>
        <w:t>*所有的委托预约均需要管理员进行审核，新增的委托预约审核状态为【待审核】预约状态为【未执行】；</w:t>
      </w:r>
    </w:p>
    <w:p>
      <w:pPr>
        <w:tabs>
          <w:tab w:val="left" w:pos="1239"/>
        </w:tabs>
        <w:spacing w:before="120"/>
      </w:pPr>
      <w:r>
        <w:rPr>
          <w:rFonts w:hint="eastAsia"/>
        </w:rPr>
        <w:t>*管理审核之后还未进行实验，则该条委托预约审核状态会显示为【审核通过】预约状态会显示为【未执行】如图所示：</w:t>
      </w:r>
    </w:p>
    <w:p>
      <w:pPr>
        <w:tabs>
          <w:tab w:val="left" w:pos="1239"/>
        </w:tabs>
        <w:spacing w:before="120" w:after="163"/>
        <w:jc w:val="center"/>
        <w:rPr>
          <w:sz w:val="28"/>
          <w:szCs w:val="28"/>
        </w:rPr>
      </w:pPr>
      <w:r>
        <w:drawing>
          <wp:inline distT="0" distB="0" distL="0" distR="0">
            <wp:extent cx="5939790" cy="2000885"/>
            <wp:effectExtent l="0" t="0" r="381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36"/>
                    <a:stretch>
                      <a:fillRect/>
                    </a:stretch>
                  </pic:blipFill>
                  <pic:spPr>
                    <a:xfrm>
                      <a:off x="0" y="0"/>
                      <a:ext cx="5939790" cy="2000885"/>
                    </a:xfrm>
                    <a:prstGeom prst="rect">
                      <a:avLst/>
                    </a:prstGeom>
                  </pic:spPr>
                </pic:pic>
              </a:graphicData>
            </a:graphic>
          </wp:inline>
        </w:drawing>
      </w:r>
    </w:p>
    <w:p>
      <w:pPr>
        <w:tabs>
          <w:tab w:val="left" w:pos="1239"/>
        </w:tabs>
        <w:spacing w:before="120"/>
      </w:pPr>
      <w:r>
        <w:rPr>
          <w:rFonts w:hint="eastAsia"/>
        </w:rPr>
        <w:t>*如管理员已经开始实验但是一次未能完成，则该条委托预约的预约状态会显示为【未完成】；</w:t>
      </w:r>
    </w:p>
    <w:p>
      <w:pPr>
        <w:tabs>
          <w:tab w:val="left" w:pos="1239"/>
        </w:tabs>
        <w:spacing w:before="120"/>
      </w:pPr>
      <w:r>
        <w:rPr>
          <w:rFonts w:hint="eastAsia"/>
        </w:rPr>
        <w:t>*若管理员已经完成该条委托实验，管理员</w:t>
      </w:r>
      <w:r>
        <w:t>修改该条记录状态后，</w:t>
      </w:r>
      <w:r>
        <w:rPr>
          <w:rFonts w:hint="eastAsia"/>
        </w:rPr>
        <w:t>则该条委托预约的预约状态会显示为【已完成】。</w:t>
      </w:r>
    </w:p>
    <w:p>
      <w:pPr>
        <w:pStyle w:val="4"/>
        <w:spacing w:after="163"/>
        <w:outlineLvl w:val="0"/>
        <w:rPr>
          <w:rFonts w:hint="default" w:eastAsia="微软雅黑"/>
          <w:lang w:val="en-US" w:eastAsia="zh-CN"/>
        </w:rPr>
      </w:pPr>
      <w:bookmarkStart w:id="14" w:name="_Toc19772"/>
      <w:bookmarkStart w:id="15" w:name="_Toc17359"/>
      <w:r>
        <w:rPr>
          <w:rFonts w:hint="eastAsia"/>
        </w:rPr>
        <w:t>3</w:t>
      </w:r>
      <w:r>
        <w:rPr>
          <w:rFonts w:hint="eastAsia"/>
          <w:lang w:val="en-US" w:eastAsia="zh-CN"/>
        </w:rPr>
        <w:t>仪器运行查询</w:t>
      </w:r>
      <w:bookmarkEnd w:id="14"/>
      <w:bookmarkEnd w:id="15"/>
    </w:p>
    <w:p>
      <w:pPr>
        <w:pStyle w:val="5"/>
        <w:spacing w:before="163" w:after="163"/>
        <w:outlineLvl w:val="1"/>
      </w:pPr>
      <w:bookmarkStart w:id="16" w:name="_Toc29961"/>
      <w:bookmarkStart w:id="17" w:name="_Toc16990"/>
      <w:r>
        <w:t>3</w:t>
      </w:r>
      <w:r>
        <w:rPr>
          <w:rFonts w:hint="eastAsia"/>
        </w:rPr>
        <w:t>.</w:t>
      </w:r>
      <w:r>
        <w:t>1</w:t>
      </w:r>
      <w:r>
        <w:rPr>
          <w:rFonts w:hint="eastAsia"/>
        </w:rPr>
        <w:t>仪器运行状态</w:t>
      </w:r>
      <w:bookmarkEnd w:id="16"/>
      <w:bookmarkEnd w:id="17"/>
    </w:p>
    <w:p>
      <w:pPr>
        <w:spacing w:before="163"/>
        <w:ind w:firstLine="480" w:firstLineChars="200"/>
        <w:rPr>
          <w:snapToGrid w:val="0"/>
        </w:rPr>
      </w:pPr>
      <w:r>
        <w:rPr>
          <w:rFonts w:hint="eastAsia"/>
          <w:snapToGrid w:val="0"/>
        </w:rPr>
        <w:t>用户可在【仪器运行状态】栏中查看当前总仪器数、在线仪器数量、使用</w:t>
      </w:r>
      <w:r>
        <w:rPr>
          <w:snapToGrid w:val="0"/>
        </w:rPr>
        <w:t>仪器数量、</w:t>
      </w:r>
      <w:r>
        <w:rPr>
          <w:rFonts w:hint="eastAsia"/>
          <w:snapToGrid w:val="0"/>
        </w:rPr>
        <w:t>离线仪器数量、</w:t>
      </w:r>
      <w:r>
        <w:rPr>
          <w:snapToGrid w:val="0"/>
        </w:rPr>
        <w:t>故障</w:t>
      </w:r>
      <w:r>
        <w:rPr>
          <w:rFonts w:hint="eastAsia"/>
          <w:snapToGrid w:val="0"/>
        </w:rPr>
        <w:t>仪器数量和</w:t>
      </w:r>
      <w:r>
        <w:rPr>
          <w:snapToGrid w:val="0"/>
        </w:rPr>
        <w:t>报废仪器数量</w:t>
      </w:r>
      <w:r>
        <w:rPr>
          <w:rFonts w:hint="eastAsia"/>
          <w:snapToGrid w:val="0"/>
        </w:rPr>
        <w:t>；</w:t>
      </w:r>
      <w:r>
        <w:rPr>
          <w:snapToGrid w:val="0"/>
        </w:rPr>
        <w:t xml:space="preserve"> </w:t>
      </w:r>
    </w:p>
    <w:p>
      <w:pPr>
        <w:spacing w:before="163" w:after="163"/>
        <w:jc w:val="center"/>
      </w:pPr>
      <w:r>
        <w:drawing>
          <wp:inline distT="0" distB="0" distL="0" distR="0">
            <wp:extent cx="5939790" cy="175260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7"/>
                    <a:stretch>
                      <a:fillRect/>
                    </a:stretch>
                  </pic:blipFill>
                  <pic:spPr>
                    <a:xfrm>
                      <a:off x="0" y="0"/>
                      <a:ext cx="5939790" cy="1752600"/>
                    </a:xfrm>
                    <a:prstGeom prst="rect">
                      <a:avLst/>
                    </a:prstGeom>
                  </pic:spPr>
                </pic:pic>
              </a:graphicData>
            </a:graphic>
          </wp:inline>
        </w:drawing>
      </w:r>
    </w:p>
    <w:p>
      <w:pPr>
        <w:pStyle w:val="5"/>
        <w:spacing w:before="120" w:after="163"/>
        <w:outlineLvl w:val="1"/>
      </w:pPr>
      <w:bookmarkStart w:id="18" w:name="_Toc497127189"/>
      <w:bookmarkStart w:id="19" w:name="_Toc697"/>
      <w:bookmarkStart w:id="20" w:name="_Toc490581869"/>
      <w:bookmarkStart w:id="21" w:name="_Toc3816"/>
      <w:r>
        <w:rPr>
          <w:rFonts w:hint="eastAsia"/>
        </w:rPr>
        <w:t>3.</w:t>
      </w:r>
      <w:r>
        <w:t>2</w:t>
      </w:r>
      <w:r>
        <w:rPr>
          <w:rFonts w:hint="eastAsia"/>
        </w:rPr>
        <w:t>最近登录日志</w:t>
      </w:r>
      <w:bookmarkEnd w:id="18"/>
      <w:bookmarkEnd w:id="19"/>
      <w:bookmarkEnd w:id="20"/>
      <w:bookmarkEnd w:id="21"/>
    </w:p>
    <w:p>
      <w:pPr>
        <w:spacing w:before="120" w:after="163"/>
      </w:pPr>
      <w:r>
        <w:rPr>
          <w:rFonts w:hint="eastAsia"/>
        </w:rPr>
        <w:t>最近登录日志显示的是院级所有用户登录系统情况，包括账号登录时间和登录IP；</w:t>
      </w:r>
    </w:p>
    <w:p>
      <w:pPr>
        <w:pStyle w:val="4"/>
        <w:spacing w:after="163"/>
        <w:outlineLvl w:val="0"/>
      </w:pPr>
      <w:bookmarkStart w:id="22" w:name="_Toc8934"/>
      <w:bookmarkStart w:id="23" w:name="_Toc26369"/>
      <w:r>
        <w:rPr>
          <w:rFonts w:hint="eastAsia"/>
        </w:rPr>
        <w:t>4个人</w:t>
      </w:r>
      <w:r>
        <w:t>中心</w:t>
      </w:r>
      <w:bookmarkEnd w:id="22"/>
      <w:bookmarkEnd w:id="23"/>
    </w:p>
    <w:p>
      <w:pPr>
        <w:pStyle w:val="5"/>
        <w:spacing w:before="120" w:after="163"/>
        <w:outlineLvl w:val="1"/>
      </w:pPr>
      <w:bookmarkStart w:id="24" w:name="_Toc16840"/>
      <w:bookmarkStart w:id="25" w:name="_Toc32207"/>
      <w:r>
        <w:t>4.1我的基本信息</w:t>
      </w:r>
      <w:bookmarkEnd w:id="24"/>
      <w:bookmarkEnd w:id="25"/>
    </w:p>
    <w:p>
      <w:r>
        <w:rPr>
          <w:rFonts w:hint="eastAsia"/>
        </w:rPr>
        <w:t>用户</w:t>
      </w:r>
      <w:r>
        <w:t>可</w:t>
      </w:r>
      <w:r>
        <w:rPr>
          <w:rFonts w:hint="eastAsia"/>
        </w:rPr>
        <w:t>在</w:t>
      </w:r>
      <w:r>
        <w:t>该模</w:t>
      </w:r>
      <w:r>
        <w:rPr>
          <w:rFonts w:hint="eastAsia"/>
        </w:rPr>
        <w:t>块</w:t>
      </w:r>
      <w:r>
        <w:t>修改</w:t>
      </w:r>
      <w:r>
        <w:rPr>
          <w:rFonts w:hint="eastAsia"/>
        </w:rPr>
        <w:t>个人信息</w:t>
      </w:r>
      <w:r>
        <w:t>、</w:t>
      </w:r>
      <w:r>
        <w:rPr>
          <w:rFonts w:hint="eastAsia"/>
        </w:rPr>
        <w:t>查看</w:t>
      </w:r>
      <w:r>
        <w:t>个人登录日志、</w:t>
      </w:r>
      <w:r>
        <w:rPr>
          <w:rFonts w:hint="eastAsia"/>
        </w:rPr>
        <w:t>修改</w:t>
      </w:r>
      <w:r>
        <w:t>密码等</w:t>
      </w:r>
      <w:r>
        <w:rPr>
          <w:rFonts w:hint="eastAsia"/>
        </w:rPr>
        <w:t>操作</w:t>
      </w:r>
      <w:r>
        <w:t>；</w:t>
      </w:r>
    </w:p>
    <w:p>
      <w:r>
        <w:drawing>
          <wp:inline distT="0" distB="0" distL="0" distR="0">
            <wp:extent cx="5939790" cy="1689100"/>
            <wp:effectExtent l="0" t="0" r="3810" b="6350"/>
            <wp:docPr id="682" name="图片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图片 682"/>
                    <pic:cNvPicPr>
                      <a:picLocks noChangeAspect="1"/>
                    </pic:cNvPicPr>
                  </pic:nvPicPr>
                  <pic:blipFill>
                    <a:blip r:embed="rId38"/>
                    <a:stretch>
                      <a:fillRect/>
                    </a:stretch>
                  </pic:blipFill>
                  <pic:spPr>
                    <a:xfrm>
                      <a:off x="0" y="0"/>
                      <a:ext cx="5939790" cy="1689100"/>
                    </a:xfrm>
                    <a:prstGeom prst="rect">
                      <a:avLst/>
                    </a:prstGeom>
                  </pic:spPr>
                </pic:pic>
              </a:graphicData>
            </a:graphic>
          </wp:inline>
        </w:drawing>
      </w:r>
    </w:p>
    <w:p>
      <w:pPr>
        <w:pStyle w:val="5"/>
        <w:spacing w:after="163"/>
        <w:outlineLvl w:val="1"/>
      </w:pPr>
      <w:bookmarkStart w:id="26" w:name="_Toc5503"/>
      <w:bookmarkStart w:id="27" w:name="_Toc4966"/>
      <w:r>
        <w:t>4.2</w:t>
      </w:r>
      <w:r>
        <w:rPr>
          <w:rFonts w:hint="eastAsia"/>
        </w:rPr>
        <w:t>我的</w:t>
      </w:r>
      <w:r>
        <w:t>信用分</w:t>
      </w:r>
      <w:bookmarkEnd w:id="26"/>
      <w:bookmarkEnd w:id="27"/>
    </w:p>
    <w:p>
      <w:pPr>
        <w:spacing w:before="120"/>
      </w:pPr>
      <w:r>
        <w:rPr>
          <w:rFonts w:hint="eastAsia"/>
        </w:rPr>
        <w:t>点击【我的信用分】按钮在右侧会显示信用分列表，如图所示：</w:t>
      </w:r>
    </w:p>
    <w:p>
      <w:pPr>
        <w:tabs>
          <w:tab w:val="left" w:pos="1239"/>
        </w:tabs>
        <w:spacing w:before="120" w:after="163"/>
        <w:jc w:val="center"/>
        <w:rPr>
          <w:sz w:val="28"/>
          <w:szCs w:val="28"/>
        </w:rPr>
      </w:pPr>
      <w:r>
        <w:drawing>
          <wp:inline distT="0" distB="0" distL="0" distR="0">
            <wp:extent cx="5939790" cy="1426210"/>
            <wp:effectExtent l="0" t="0" r="3810" b="2540"/>
            <wp:docPr id="679" name="图片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79"/>
                    <pic:cNvPicPr>
                      <a:picLocks noChangeAspect="1"/>
                    </pic:cNvPicPr>
                  </pic:nvPicPr>
                  <pic:blipFill>
                    <a:blip r:embed="rId39"/>
                    <a:stretch>
                      <a:fillRect/>
                    </a:stretch>
                  </pic:blipFill>
                  <pic:spPr>
                    <a:xfrm>
                      <a:off x="0" y="0"/>
                      <a:ext cx="5939790" cy="1426210"/>
                    </a:xfrm>
                    <a:prstGeom prst="rect">
                      <a:avLst/>
                    </a:prstGeom>
                  </pic:spPr>
                </pic:pic>
              </a:graphicData>
            </a:graphic>
          </wp:inline>
        </w:drawing>
      </w:r>
    </w:p>
    <w:p>
      <w:pPr>
        <w:spacing w:before="163"/>
      </w:pPr>
      <w:r>
        <w:rPr>
          <w:rFonts w:hint="eastAsia"/>
        </w:rPr>
        <w:t>所属院：所属院与该用户可使用的付款账户相对应，若此用户有多个学院的付款账户，则在【所属院】中会显示对应的院校和此用户在该院校下的信用分情况；</w:t>
      </w:r>
    </w:p>
    <w:p>
      <w:pPr>
        <w:spacing w:before="163"/>
      </w:pPr>
      <w:r>
        <w:rPr>
          <w:rFonts w:hint="eastAsia"/>
        </w:rPr>
        <w:t>信用分：根据用户预约和使用仪器的情况做出的奖励或惩罚管理制度，制约用户规范预约和使用仪器。信用分采用百分制，用户初始信用分为80分（管理员可设置）；</w:t>
      </w:r>
    </w:p>
    <w:p>
      <w:pPr>
        <w:spacing w:before="163"/>
      </w:pPr>
      <w:r>
        <w:rPr>
          <w:rFonts w:hint="eastAsia"/>
        </w:rPr>
        <w:t>黑名单：用户信用分低于某个分值（管理员设置），会被加入黑名单，则无法预约仪器；操作：指用户信用分变动的历史操作记录，可点击查看；</w:t>
      </w:r>
    </w:p>
    <w:p>
      <w:pPr>
        <w:pStyle w:val="5"/>
        <w:spacing w:after="163"/>
        <w:outlineLvl w:val="1"/>
      </w:pPr>
      <w:bookmarkStart w:id="28" w:name="_Toc5578"/>
      <w:bookmarkStart w:id="29" w:name="_Toc1652"/>
      <w:r>
        <w:t>4.3</w:t>
      </w:r>
      <w:r>
        <w:rPr>
          <w:rFonts w:hint="eastAsia"/>
        </w:rPr>
        <w:t>上报</w:t>
      </w:r>
      <w:r>
        <w:t>信息</w:t>
      </w:r>
      <w:bookmarkEnd w:id="28"/>
      <w:bookmarkEnd w:id="29"/>
    </w:p>
    <w:p>
      <w:pPr>
        <w:spacing w:before="163"/>
      </w:pPr>
      <w:r>
        <w:rPr>
          <w:rFonts w:hint="eastAsia"/>
        </w:rPr>
        <w:t>该模块中填写的是需要上报国家的信息，编辑完成后，在预约仪器时，预约表单中会默认此处编辑的信息，用户也可以根据实际情况在预约表单中进行重新编辑。</w:t>
      </w:r>
    </w:p>
    <w:p>
      <w:pPr>
        <w:spacing w:before="163" w:after="163"/>
        <w:jc w:val="center"/>
      </w:pPr>
      <w:r>
        <w:drawing>
          <wp:inline distT="0" distB="0" distL="0" distR="0">
            <wp:extent cx="5274310" cy="3707130"/>
            <wp:effectExtent l="0" t="0" r="2540" b="762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pic:cNvPicPr>
                  </pic:nvPicPr>
                  <pic:blipFill>
                    <a:blip r:embed="rId40"/>
                    <a:stretch>
                      <a:fillRect/>
                    </a:stretch>
                  </pic:blipFill>
                  <pic:spPr>
                    <a:xfrm>
                      <a:off x="0" y="0"/>
                      <a:ext cx="5274310" cy="3707130"/>
                    </a:xfrm>
                    <a:prstGeom prst="rect">
                      <a:avLst/>
                    </a:prstGeom>
                  </pic:spPr>
                </pic:pic>
              </a:graphicData>
            </a:graphic>
          </wp:inline>
        </w:drawing>
      </w:r>
    </w:p>
    <w:p>
      <w:pPr>
        <w:pStyle w:val="4"/>
        <w:spacing w:after="163"/>
        <w:outlineLvl w:val="0"/>
      </w:pPr>
      <w:bookmarkStart w:id="30" w:name="_Toc14270"/>
      <w:bookmarkStart w:id="31" w:name="_Toc4500"/>
      <w:r>
        <w:rPr>
          <w:rFonts w:hint="eastAsia"/>
        </w:rPr>
        <w:t>5课题组</w:t>
      </w:r>
      <w:bookmarkEnd w:id="30"/>
      <w:bookmarkEnd w:id="31"/>
    </w:p>
    <w:p>
      <w:pPr>
        <w:pStyle w:val="5"/>
        <w:spacing w:before="120" w:after="163"/>
        <w:outlineLvl w:val="1"/>
      </w:pPr>
      <w:bookmarkStart w:id="32" w:name="_Toc32274"/>
      <w:bookmarkStart w:id="33" w:name="_Toc28675"/>
      <w:r>
        <w:t>5</w:t>
      </w:r>
      <w:r>
        <w:rPr>
          <w:rFonts w:hint="eastAsia"/>
        </w:rPr>
        <w:t>.1我管理</w:t>
      </w:r>
      <w:r>
        <w:t>的课题组</w:t>
      </w:r>
      <w:bookmarkEnd w:id="32"/>
      <w:bookmarkEnd w:id="33"/>
    </w:p>
    <w:p>
      <w:r>
        <w:rPr>
          <w:rFonts w:hint="eastAsia"/>
        </w:rPr>
        <w:t>PI用户</w:t>
      </w:r>
      <w:r>
        <w:t>可对</w:t>
      </w:r>
      <w:r>
        <w:rPr>
          <w:rFonts w:hint="eastAsia"/>
        </w:rPr>
        <w:t>所管理</w:t>
      </w:r>
      <w:r>
        <w:t>的课题组进行</w:t>
      </w:r>
      <w:r>
        <w:rPr>
          <w:rFonts w:hint="eastAsia"/>
        </w:rPr>
        <w:t>编辑</w:t>
      </w:r>
      <w:r>
        <w:t>和</w:t>
      </w:r>
      <w:r>
        <w:rPr>
          <w:rFonts w:hint="eastAsia"/>
        </w:rPr>
        <w:t>通知</w:t>
      </w:r>
      <w:r>
        <w:t>设置。在</w:t>
      </w:r>
      <w:r>
        <w:rPr>
          <w:rFonts w:hint="eastAsia"/>
        </w:rPr>
        <w:t>编辑</w:t>
      </w:r>
      <w:r>
        <w:t>中</w:t>
      </w:r>
      <w:r>
        <w:rPr>
          <w:rFonts w:hint="eastAsia"/>
        </w:rPr>
        <w:t>课题组</w:t>
      </w:r>
      <w:r>
        <w:t>管理员可</w:t>
      </w:r>
      <w:r>
        <w:rPr>
          <w:rFonts w:hint="eastAsia"/>
        </w:rPr>
        <w:t>添加</w:t>
      </w:r>
      <w:r>
        <w:t>和删除课题组普通成员，</w:t>
      </w:r>
      <w:r>
        <w:rPr>
          <w:rFonts w:hint="eastAsia"/>
        </w:rPr>
        <w:t>课题组负责人</w:t>
      </w:r>
      <w:r>
        <w:t>可</w:t>
      </w:r>
      <w:r>
        <w:rPr>
          <w:rFonts w:hint="eastAsia"/>
        </w:rPr>
        <w:t>添加、</w:t>
      </w:r>
      <w:r>
        <w:t>删除课题组管理</w:t>
      </w:r>
      <w:r>
        <w:rPr>
          <w:rFonts w:hint="eastAsia"/>
        </w:rPr>
        <w:t>者</w:t>
      </w:r>
      <w:r>
        <w:t>和</w:t>
      </w:r>
      <w:r>
        <w:rPr>
          <w:rFonts w:hint="eastAsia"/>
        </w:rPr>
        <w:t>成员，</w:t>
      </w:r>
      <w:r>
        <w:t>同时也可新建课题组；</w:t>
      </w:r>
    </w:p>
    <w:p>
      <w:r>
        <w:drawing>
          <wp:inline distT="0" distB="0" distL="0" distR="0">
            <wp:extent cx="5939790" cy="1586865"/>
            <wp:effectExtent l="0" t="0" r="381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pic:cNvPicPr>
                  </pic:nvPicPr>
                  <pic:blipFill>
                    <a:blip r:embed="rId41"/>
                    <a:stretch>
                      <a:fillRect/>
                    </a:stretch>
                  </pic:blipFill>
                  <pic:spPr>
                    <a:xfrm>
                      <a:off x="0" y="0"/>
                      <a:ext cx="5939790" cy="1586865"/>
                    </a:xfrm>
                    <a:prstGeom prst="rect">
                      <a:avLst/>
                    </a:prstGeom>
                  </pic:spPr>
                </pic:pic>
              </a:graphicData>
            </a:graphic>
          </wp:inline>
        </w:drawing>
      </w:r>
    </w:p>
    <w:p>
      <w:r>
        <w:rPr>
          <w:rFonts w:hint="eastAsia"/>
        </w:rPr>
        <w:t>点击</w:t>
      </w:r>
      <w:r>
        <w:t>编辑按钮</w:t>
      </w:r>
      <w:r>
        <w:rPr>
          <w:rFonts w:hint="eastAsia"/>
        </w:rPr>
        <w:t>，</w:t>
      </w:r>
      <w:r>
        <w:t>可对</w:t>
      </w:r>
      <w:r>
        <w:rPr>
          <w:rFonts w:hint="eastAsia"/>
        </w:rPr>
        <w:t>课题组管理者</w:t>
      </w:r>
      <w:r>
        <w:t>和</w:t>
      </w:r>
      <w:r>
        <w:rPr>
          <w:rFonts w:hint="eastAsia"/>
        </w:rPr>
        <w:t>成员</w:t>
      </w:r>
      <w:r>
        <w:t>进行</w:t>
      </w:r>
      <w:r>
        <w:rPr>
          <w:rFonts w:hint="eastAsia"/>
        </w:rPr>
        <w:t>添加</w:t>
      </w:r>
      <w:r>
        <w:t>和删除；</w:t>
      </w:r>
    </w:p>
    <w:p>
      <w:r>
        <w:drawing>
          <wp:inline distT="0" distB="0" distL="0" distR="0">
            <wp:extent cx="5939790" cy="2227580"/>
            <wp:effectExtent l="0" t="0" r="3810" b="127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pic:cNvPicPr>
                  </pic:nvPicPr>
                  <pic:blipFill>
                    <a:blip r:embed="rId42"/>
                    <a:stretch>
                      <a:fillRect/>
                    </a:stretch>
                  </pic:blipFill>
                  <pic:spPr>
                    <a:xfrm>
                      <a:off x="0" y="0"/>
                      <a:ext cx="5939790" cy="2227580"/>
                    </a:xfrm>
                    <a:prstGeom prst="rect">
                      <a:avLst/>
                    </a:prstGeom>
                  </pic:spPr>
                </pic:pic>
              </a:graphicData>
            </a:graphic>
          </wp:inline>
        </w:drawing>
      </w:r>
    </w:p>
    <w:p>
      <w:pPr>
        <w:pStyle w:val="5"/>
        <w:spacing w:after="163"/>
        <w:outlineLvl w:val="1"/>
      </w:pPr>
      <w:bookmarkStart w:id="34" w:name="_Toc3906"/>
      <w:bookmarkStart w:id="35" w:name="_Toc10351"/>
      <w:r>
        <w:t>5.2</w:t>
      </w:r>
      <w:r>
        <w:rPr>
          <w:rFonts w:hint="eastAsia"/>
        </w:rPr>
        <w:t>我所在的课题组</w:t>
      </w:r>
      <w:bookmarkEnd w:id="34"/>
      <w:bookmarkEnd w:id="35"/>
    </w:p>
    <w:p>
      <w:r>
        <w:rPr>
          <w:rFonts w:hint="eastAsia"/>
        </w:rPr>
        <w:t>用户想要正常预约仪器，必须先加入课题组并且拥有一个付款账户的使用权限。当该用户为所在课题组普通成员时，用户可在【我所在的课题组】中查看自己所在课题组的信息；</w:t>
      </w:r>
    </w:p>
    <w:p>
      <w:pPr>
        <w:tabs>
          <w:tab w:val="left" w:pos="1239"/>
        </w:tabs>
        <w:spacing w:before="120" w:after="163"/>
        <w:jc w:val="center"/>
      </w:pPr>
      <w:r>
        <w:drawing>
          <wp:inline distT="0" distB="0" distL="0" distR="0">
            <wp:extent cx="5939790" cy="1398270"/>
            <wp:effectExtent l="0" t="0" r="381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3"/>
                    <a:stretch>
                      <a:fillRect/>
                    </a:stretch>
                  </pic:blipFill>
                  <pic:spPr>
                    <a:xfrm>
                      <a:off x="0" y="0"/>
                      <a:ext cx="5939790" cy="1398270"/>
                    </a:xfrm>
                    <a:prstGeom prst="rect">
                      <a:avLst/>
                    </a:prstGeom>
                  </pic:spPr>
                </pic:pic>
              </a:graphicData>
            </a:graphic>
          </wp:inline>
        </w:drawing>
      </w:r>
    </w:p>
    <w:p>
      <w:pPr>
        <w:pStyle w:val="5"/>
        <w:spacing w:after="163"/>
        <w:outlineLvl w:val="1"/>
      </w:pPr>
      <w:bookmarkStart w:id="36" w:name="_Toc19836"/>
      <w:bookmarkStart w:id="37" w:name="_Toc12811"/>
      <w:r>
        <w:t>5.3</w:t>
      </w:r>
      <w:r>
        <w:rPr>
          <w:rFonts w:hint="eastAsia"/>
        </w:rPr>
        <w:t>我管理的</w:t>
      </w:r>
      <w:r>
        <w:t>付款账户</w:t>
      </w:r>
      <w:bookmarkEnd w:id="36"/>
      <w:bookmarkEnd w:id="37"/>
    </w:p>
    <w:p>
      <w:pPr>
        <w:spacing w:before="120"/>
      </w:pPr>
      <w:r>
        <w:rPr>
          <w:rFonts w:hint="eastAsia"/>
        </w:rPr>
        <w:t>当PI用户作为课题组成员，并且是一个课题组的付款账户的拥有者或者管理者时，用户登录界面会增加一个【我管理的付款账户】功能模块；如果是付款账户拥有者可对付款账户进行详情查看、用户授权以及查看账户金额变更历史（付款账户管理中只能进行详情查看和用户授权）；</w:t>
      </w:r>
    </w:p>
    <w:p>
      <w:pPr>
        <w:tabs>
          <w:tab w:val="left" w:pos="1239"/>
        </w:tabs>
        <w:spacing w:before="120" w:after="163"/>
        <w:jc w:val="center"/>
      </w:pPr>
      <w:r>
        <w:drawing>
          <wp:inline distT="0" distB="0" distL="0" distR="0">
            <wp:extent cx="5939790" cy="1834515"/>
            <wp:effectExtent l="0" t="0" r="3810" b="0"/>
            <wp:docPr id="668" name="图片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图片 668"/>
                    <pic:cNvPicPr>
                      <a:picLocks noChangeAspect="1"/>
                    </pic:cNvPicPr>
                  </pic:nvPicPr>
                  <pic:blipFill>
                    <a:blip r:embed="rId44"/>
                    <a:stretch>
                      <a:fillRect/>
                    </a:stretch>
                  </pic:blipFill>
                  <pic:spPr>
                    <a:xfrm>
                      <a:off x="0" y="0"/>
                      <a:ext cx="5939790" cy="1834515"/>
                    </a:xfrm>
                    <a:prstGeom prst="rect">
                      <a:avLst/>
                    </a:prstGeom>
                  </pic:spPr>
                </pic:pic>
              </a:graphicData>
            </a:graphic>
          </wp:inline>
        </w:drawing>
      </w:r>
    </w:p>
    <w:p>
      <w:pPr>
        <w:spacing w:before="120"/>
      </w:pPr>
      <w:r>
        <w:rPr>
          <w:rFonts w:hint="eastAsia"/>
        </w:rPr>
        <w:t>点击【详情】，可查看付款账户详细信息；点击【授权】，可对该付款账户进行用户授权；点击【账单】，</w:t>
      </w:r>
      <w:r>
        <w:t>可</w:t>
      </w:r>
      <w:r>
        <w:rPr>
          <w:rFonts w:hint="eastAsia"/>
        </w:rPr>
        <w:t>查看</w:t>
      </w:r>
      <w:r>
        <w:t>付款账户金额</w:t>
      </w:r>
      <w:r>
        <w:rPr>
          <w:rFonts w:hint="eastAsia"/>
        </w:rPr>
        <w:t>变更</w:t>
      </w:r>
      <w:r>
        <w:t>历史；</w:t>
      </w:r>
    </w:p>
    <w:p>
      <w:pPr>
        <w:pStyle w:val="5"/>
        <w:spacing w:after="163"/>
        <w:outlineLvl w:val="1"/>
      </w:pPr>
      <w:bookmarkStart w:id="38" w:name="_Toc30609"/>
      <w:bookmarkStart w:id="39" w:name="_Toc23897"/>
      <w:r>
        <w:t>5</w:t>
      </w:r>
      <w:r>
        <w:rPr>
          <w:rFonts w:hint="eastAsia"/>
        </w:rPr>
        <w:t>.</w:t>
      </w:r>
      <w:r>
        <w:t>4</w:t>
      </w:r>
      <w:r>
        <w:rPr>
          <w:rFonts w:hint="eastAsia"/>
        </w:rPr>
        <w:t>我可用</w:t>
      </w:r>
      <w:r>
        <w:t>的付款账户</w:t>
      </w:r>
      <w:bookmarkEnd w:id="38"/>
      <w:bookmarkEnd w:id="39"/>
    </w:p>
    <w:p>
      <w:pPr>
        <w:spacing w:before="120"/>
      </w:pPr>
      <w:r>
        <w:rPr>
          <w:rFonts w:hint="eastAsia"/>
        </w:rPr>
        <w:t>该模块记录了该用户所有可以使用的账户信息；点击【我可用的付款账户】该用户所有可以使用的账户都会显示在右侧的列表中，用户可以查看当前付款账户的信息和查看金额记录。用户</w:t>
      </w:r>
      <w:r>
        <w:t>可</w:t>
      </w:r>
      <w:r>
        <w:rPr>
          <w:rFonts w:hint="eastAsia"/>
        </w:rPr>
        <w:t>设置</w:t>
      </w:r>
      <w:r>
        <w:t>多个</w:t>
      </w:r>
      <w:r>
        <w:rPr>
          <w:rFonts w:hint="eastAsia"/>
        </w:rPr>
        <w:t>院默认</w:t>
      </w:r>
      <w:r>
        <w:t>付款账户</w:t>
      </w:r>
      <w:r>
        <w:rPr>
          <w:rFonts w:hint="eastAsia"/>
        </w:rPr>
        <w:t>；如图所示：</w:t>
      </w:r>
    </w:p>
    <w:p>
      <w:r>
        <w:drawing>
          <wp:inline distT="0" distB="0" distL="0" distR="0">
            <wp:extent cx="5939790" cy="2677795"/>
            <wp:effectExtent l="0" t="0" r="381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5"/>
                    <a:stretch>
                      <a:fillRect/>
                    </a:stretch>
                  </pic:blipFill>
                  <pic:spPr>
                    <a:xfrm>
                      <a:off x="0" y="0"/>
                      <a:ext cx="5939790" cy="2677795"/>
                    </a:xfrm>
                    <a:prstGeom prst="rect">
                      <a:avLst/>
                    </a:prstGeom>
                  </pic:spPr>
                </pic:pic>
              </a:graphicData>
            </a:graphic>
          </wp:inline>
        </w:drawing>
      </w:r>
    </w:p>
    <w:p>
      <w:pPr>
        <w:pStyle w:val="4"/>
        <w:spacing w:after="163"/>
        <w:outlineLvl w:val="0"/>
      </w:pPr>
      <w:bookmarkStart w:id="40" w:name="_Toc20236"/>
      <w:bookmarkStart w:id="41" w:name="_Toc11878"/>
      <w:r>
        <w:rPr>
          <w:rFonts w:hint="eastAsia"/>
        </w:rPr>
        <w:t>6我的</w:t>
      </w:r>
      <w:r>
        <w:t>预约</w:t>
      </w:r>
      <w:bookmarkEnd w:id="40"/>
      <w:bookmarkEnd w:id="41"/>
    </w:p>
    <w:p>
      <w:pPr>
        <w:pStyle w:val="5"/>
        <w:spacing w:after="163"/>
        <w:outlineLvl w:val="1"/>
      </w:pPr>
      <w:bookmarkStart w:id="42" w:name="_Toc31585"/>
      <w:bookmarkStart w:id="43" w:name="_Toc66"/>
      <w:r>
        <w:t>6</w:t>
      </w:r>
      <w:r>
        <w:rPr>
          <w:rFonts w:hint="eastAsia"/>
        </w:rPr>
        <w:t>.</w:t>
      </w:r>
      <w:r>
        <w:t>1</w:t>
      </w:r>
      <w:r>
        <w:rPr>
          <w:rFonts w:hint="eastAsia"/>
        </w:rPr>
        <w:t>我的机时</w:t>
      </w:r>
      <w:r>
        <w:t>预约</w:t>
      </w:r>
      <w:bookmarkEnd w:id="42"/>
      <w:bookmarkEnd w:id="43"/>
    </w:p>
    <w:p>
      <w:r>
        <w:rPr>
          <w:rFonts w:hint="eastAsia"/>
        </w:rPr>
        <w:t>用户可</w:t>
      </w:r>
      <w:r>
        <w:t>查看自己</w:t>
      </w:r>
      <w:r>
        <w:rPr>
          <w:rFonts w:hint="eastAsia"/>
        </w:rPr>
        <w:t>按时</w:t>
      </w:r>
      <w:r>
        <w:t>预约的记录</w:t>
      </w:r>
      <w:r>
        <w:rPr>
          <w:rFonts w:hint="eastAsia"/>
        </w:rPr>
        <w:t>，可</w:t>
      </w:r>
      <w:r>
        <w:t>查看是否通过审核等信息</w:t>
      </w:r>
      <w:r>
        <w:rPr>
          <w:rFonts w:hint="eastAsia"/>
        </w:rPr>
        <w:t>，</w:t>
      </w:r>
      <w:r>
        <w:t>可通过搜索栏进行条件搜索；</w:t>
      </w:r>
    </w:p>
    <w:p>
      <w:r>
        <w:drawing>
          <wp:inline distT="0" distB="0" distL="0" distR="0">
            <wp:extent cx="5939790" cy="2137410"/>
            <wp:effectExtent l="0" t="0" r="381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46"/>
                    <a:stretch>
                      <a:fillRect/>
                    </a:stretch>
                  </pic:blipFill>
                  <pic:spPr>
                    <a:xfrm>
                      <a:off x="0" y="0"/>
                      <a:ext cx="5939790" cy="2137410"/>
                    </a:xfrm>
                    <a:prstGeom prst="rect">
                      <a:avLst/>
                    </a:prstGeom>
                  </pic:spPr>
                </pic:pic>
              </a:graphicData>
            </a:graphic>
          </wp:inline>
        </w:drawing>
      </w:r>
    </w:p>
    <w:p>
      <w:pPr>
        <w:pStyle w:val="5"/>
        <w:spacing w:after="163"/>
        <w:outlineLvl w:val="1"/>
      </w:pPr>
      <w:bookmarkStart w:id="44" w:name="_Toc7488"/>
      <w:bookmarkStart w:id="45" w:name="_Toc9946"/>
      <w:r>
        <w:t>6</w:t>
      </w:r>
      <w:r>
        <w:rPr>
          <w:rFonts w:hint="eastAsia"/>
        </w:rPr>
        <w:t>.</w:t>
      </w:r>
      <w:r>
        <w:t>2</w:t>
      </w:r>
      <w:r>
        <w:rPr>
          <w:rFonts w:hint="eastAsia"/>
        </w:rPr>
        <w:t>我的委托</w:t>
      </w:r>
      <w:r>
        <w:t>预约</w:t>
      </w:r>
      <w:r>
        <w:rPr>
          <w:rFonts w:hint="eastAsia"/>
        </w:rPr>
        <w:t>单</w:t>
      </w:r>
      <w:bookmarkEnd w:id="44"/>
      <w:bookmarkEnd w:id="45"/>
    </w:p>
    <w:p>
      <w:r>
        <w:rPr>
          <w:rFonts w:hint="eastAsia"/>
        </w:rPr>
        <w:t>用户</w:t>
      </w:r>
      <w:r>
        <w:t>可查看</w:t>
      </w:r>
      <w:r>
        <w:rPr>
          <w:rFonts w:hint="eastAsia"/>
        </w:rPr>
        <w:t>所预约</w:t>
      </w:r>
      <w:r>
        <w:t>的委托</w:t>
      </w:r>
      <w:r>
        <w:rPr>
          <w:rFonts w:hint="eastAsia"/>
        </w:rPr>
        <w:t>预约</w:t>
      </w:r>
      <w:r>
        <w:t>情况，</w:t>
      </w:r>
      <w:r>
        <w:rPr>
          <w:rFonts w:hint="eastAsia"/>
        </w:rPr>
        <w:t>实验员</w:t>
      </w:r>
      <w:r>
        <w:t>完成</w:t>
      </w:r>
      <w:r>
        <w:rPr>
          <w:rFonts w:hint="eastAsia"/>
        </w:rPr>
        <w:t>实验</w:t>
      </w:r>
      <w:r>
        <w:t>后修改的</w:t>
      </w:r>
      <w:r>
        <w:rPr>
          <w:rFonts w:hint="eastAsia"/>
        </w:rPr>
        <w:t>委托</w:t>
      </w:r>
      <w:r>
        <w:t>预约状态</w:t>
      </w:r>
      <w:r>
        <w:rPr>
          <w:rFonts w:hint="eastAsia"/>
        </w:rPr>
        <w:t>，</w:t>
      </w:r>
      <w:r>
        <w:t>用户可以在</w:t>
      </w:r>
      <w:r>
        <w:rPr>
          <w:rFonts w:hint="eastAsia"/>
        </w:rPr>
        <w:t>此</w:t>
      </w:r>
      <w:r>
        <w:t>进行查看</w:t>
      </w:r>
      <w:r>
        <w:rPr>
          <w:rFonts w:hint="eastAsia"/>
        </w:rPr>
        <w:t>；</w:t>
      </w:r>
    </w:p>
    <w:p>
      <w:r>
        <w:drawing>
          <wp:inline distT="0" distB="0" distL="0" distR="0">
            <wp:extent cx="5939790" cy="2011045"/>
            <wp:effectExtent l="0" t="0" r="3810" b="8255"/>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pic:cNvPicPr>
                  </pic:nvPicPr>
                  <pic:blipFill>
                    <a:blip r:embed="rId47"/>
                    <a:stretch>
                      <a:fillRect/>
                    </a:stretch>
                  </pic:blipFill>
                  <pic:spPr>
                    <a:xfrm>
                      <a:off x="0" y="0"/>
                      <a:ext cx="5939790" cy="2011045"/>
                    </a:xfrm>
                    <a:prstGeom prst="rect">
                      <a:avLst/>
                    </a:prstGeom>
                  </pic:spPr>
                </pic:pic>
              </a:graphicData>
            </a:graphic>
          </wp:inline>
        </w:drawing>
      </w:r>
    </w:p>
    <w:p>
      <w:pPr>
        <w:pStyle w:val="4"/>
        <w:spacing w:after="163"/>
        <w:outlineLvl w:val="0"/>
      </w:pPr>
      <w:bookmarkStart w:id="46" w:name="_Toc17786"/>
      <w:bookmarkStart w:id="47" w:name="_Toc23802"/>
      <w:r>
        <w:rPr>
          <w:rFonts w:hint="eastAsia"/>
        </w:rPr>
        <w:t>7我的</w:t>
      </w:r>
      <w:r>
        <w:t>实验</w:t>
      </w:r>
      <w:bookmarkEnd w:id="46"/>
      <w:bookmarkEnd w:id="47"/>
    </w:p>
    <w:p>
      <w:pPr>
        <w:pStyle w:val="5"/>
        <w:spacing w:after="163"/>
        <w:outlineLvl w:val="1"/>
      </w:pPr>
      <w:bookmarkStart w:id="48" w:name="_Toc23545"/>
      <w:bookmarkStart w:id="49" w:name="_Toc399"/>
      <w:r>
        <w:t>7</w:t>
      </w:r>
      <w:r>
        <w:rPr>
          <w:rFonts w:hint="eastAsia"/>
        </w:rPr>
        <w:t>.</w:t>
      </w:r>
      <w:r>
        <w:t>1</w:t>
      </w:r>
      <w:r>
        <w:rPr>
          <w:rFonts w:hint="eastAsia"/>
        </w:rPr>
        <w:t>我的使用</w:t>
      </w:r>
      <w:r>
        <w:t>记录</w:t>
      </w:r>
      <w:bookmarkEnd w:id="48"/>
      <w:bookmarkEnd w:id="49"/>
    </w:p>
    <w:p>
      <w:r>
        <w:rPr>
          <w:rFonts w:hint="eastAsia"/>
        </w:rPr>
        <w:t>用户</w:t>
      </w:r>
      <w:r>
        <w:t>可查看</w:t>
      </w:r>
      <w:r>
        <w:rPr>
          <w:rFonts w:hint="eastAsia"/>
        </w:rPr>
        <w:t>完成</w:t>
      </w:r>
      <w:r>
        <w:t>实验的</w:t>
      </w:r>
      <w:r>
        <w:rPr>
          <w:rFonts w:hint="eastAsia"/>
        </w:rPr>
        <w:t>信息</w:t>
      </w:r>
      <w:r>
        <w:t>，</w:t>
      </w:r>
      <w:r>
        <w:rPr>
          <w:rFonts w:hint="eastAsia"/>
        </w:rPr>
        <w:t>如</w:t>
      </w:r>
      <w:r>
        <w:t>：</w:t>
      </w:r>
      <w:r>
        <w:rPr>
          <w:rFonts w:hint="eastAsia"/>
        </w:rPr>
        <w:t>仪器</w:t>
      </w:r>
      <w:r>
        <w:t>名称、</w:t>
      </w:r>
      <w:r>
        <w:rPr>
          <w:rFonts w:hint="eastAsia"/>
        </w:rPr>
        <w:t>开始</w:t>
      </w:r>
      <w:r>
        <w:t>结束时间、使用时长等；同时如果用户</w:t>
      </w:r>
      <w:r>
        <w:rPr>
          <w:rFonts w:hint="eastAsia"/>
        </w:rPr>
        <w:t>对</w:t>
      </w:r>
      <w:r>
        <w:t>实验有异议的话可以提出申诉，</w:t>
      </w:r>
    </w:p>
    <w:p>
      <w:r>
        <w:drawing>
          <wp:inline distT="0" distB="0" distL="0" distR="0">
            <wp:extent cx="5939790" cy="2183130"/>
            <wp:effectExtent l="0" t="0" r="3810" b="762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48"/>
                    <a:stretch>
                      <a:fillRect/>
                    </a:stretch>
                  </pic:blipFill>
                  <pic:spPr>
                    <a:xfrm>
                      <a:off x="0" y="0"/>
                      <a:ext cx="5939790" cy="2183130"/>
                    </a:xfrm>
                    <a:prstGeom prst="rect">
                      <a:avLst/>
                    </a:prstGeom>
                  </pic:spPr>
                </pic:pic>
              </a:graphicData>
            </a:graphic>
          </wp:inline>
        </w:drawing>
      </w:r>
    </w:p>
    <w:p>
      <w:pPr>
        <w:pStyle w:val="5"/>
        <w:spacing w:after="163"/>
        <w:outlineLvl w:val="1"/>
      </w:pPr>
      <w:bookmarkStart w:id="50" w:name="_Toc12515"/>
      <w:bookmarkStart w:id="51" w:name="_Toc231"/>
      <w:r>
        <w:t>7</w:t>
      </w:r>
      <w:r>
        <w:rPr>
          <w:rFonts w:hint="eastAsia"/>
        </w:rPr>
        <w:t>.</w:t>
      </w:r>
      <w:r>
        <w:t>2</w:t>
      </w:r>
      <w:r>
        <w:rPr>
          <w:rFonts w:hint="eastAsia"/>
        </w:rPr>
        <w:t>我的失约</w:t>
      </w:r>
      <w:r>
        <w:t>记录</w:t>
      </w:r>
      <w:bookmarkEnd w:id="50"/>
      <w:bookmarkEnd w:id="51"/>
    </w:p>
    <w:p>
      <w:r>
        <w:rPr>
          <w:rFonts w:hint="eastAsia"/>
        </w:rPr>
        <w:t>用户</w:t>
      </w:r>
      <w:r>
        <w:t>可查看</w:t>
      </w:r>
      <w:r>
        <w:rPr>
          <w:rFonts w:hint="eastAsia"/>
        </w:rPr>
        <w:t>自己预约</w:t>
      </w:r>
      <w:r>
        <w:t>后失约</w:t>
      </w:r>
      <w:r>
        <w:rPr>
          <w:rFonts w:hint="eastAsia"/>
        </w:rPr>
        <w:t>情况</w:t>
      </w:r>
      <w:r>
        <w:t>，同时如果用户</w:t>
      </w:r>
      <w:r>
        <w:rPr>
          <w:rFonts w:hint="eastAsia"/>
        </w:rPr>
        <w:t>对</w:t>
      </w:r>
      <w:r>
        <w:t>实验有异议的话可以提出申诉，</w:t>
      </w:r>
      <w:r>
        <w:rPr>
          <w:rFonts w:hint="eastAsia"/>
        </w:rPr>
        <w:t>用户</w:t>
      </w:r>
      <w:r>
        <w:t>填写完</w:t>
      </w:r>
      <w:r>
        <w:rPr>
          <w:rFonts w:hint="eastAsia"/>
        </w:rPr>
        <w:t>申诉</w:t>
      </w:r>
      <w:r>
        <w:t>内容后，可由管理员进行回复和修改；</w:t>
      </w:r>
    </w:p>
    <w:p>
      <w:r>
        <w:drawing>
          <wp:inline distT="0" distB="0" distL="0" distR="0">
            <wp:extent cx="5939790" cy="1387475"/>
            <wp:effectExtent l="0" t="0" r="3810" b="3175"/>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pic:cNvPicPr>
                  </pic:nvPicPr>
                  <pic:blipFill>
                    <a:blip r:embed="rId49"/>
                    <a:stretch>
                      <a:fillRect/>
                    </a:stretch>
                  </pic:blipFill>
                  <pic:spPr>
                    <a:xfrm>
                      <a:off x="0" y="0"/>
                      <a:ext cx="5939790" cy="1387475"/>
                    </a:xfrm>
                    <a:prstGeom prst="rect">
                      <a:avLst/>
                    </a:prstGeom>
                  </pic:spPr>
                </pic:pic>
              </a:graphicData>
            </a:graphic>
          </wp:inline>
        </w:drawing>
      </w:r>
    </w:p>
    <w:p/>
    <w:p>
      <w:r>
        <w:drawing>
          <wp:inline distT="0" distB="0" distL="0" distR="0">
            <wp:extent cx="5939790" cy="1466850"/>
            <wp:effectExtent l="0" t="0" r="3810" b="0"/>
            <wp:docPr id="673" name="图片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图片 673"/>
                    <pic:cNvPicPr>
                      <a:picLocks noChangeAspect="1"/>
                    </pic:cNvPicPr>
                  </pic:nvPicPr>
                  <pic:blipFill>
                    <a:blip r:embed="rId50"/>
                    <a:stretch>
                      <a:fillRect/>
                    </a:stretch>
                  </pic:blipFill>
                  <pic:spPr>
                    <a:xfrm>
                      <a:off x="0" y="0"/>
                      <a:ext cx="5939790" cy="1466850"/>
                    </a:xfrm>
                    <a:prstGeom prst="rect">
                      <a:avLst/>
                    </a:prstGeom>
                  </pic:spPr>
                </pic:pic>
              </a:graphicData>
            </a:graphic>
          </wp:inline>
        </w:drawing>
      </w:r>
    </w:p>
    <w:p>
      <w:pPr>
        <w:pStyle w:val="5"/>
        <w:spacing w:after="163"/>
        <w:outlineLvl w:val="1"/>
      </w:pPr>
      <w:bookmarkStart w:id="52" w:name="_Toc22287"/>
      <w:bookmarkStart w:id="53" w:name="_Toc13786"/>
      <w:r>
        <w:t>7</w:t>
      </w:r>
      <w:r>
        <w:rPr>
          <w:rFonts w:hint="eastAsia"/>
        </w:rPr>
        <w:t>.</w:t>
      </w:r>
      <w:r>
        <w:t>3</w:t>
      </w:r>
      <w:r>
        <w:rPr>
          <w:rFonts w:hint="eastAsia"/>
        </w:rPr>
        <w:t>我的</w:t>
      </w:r>
      <w:r>
        <w:t>实验</w:t>
      </w:r>
      <w:r>
        <w:rPr>
          <w:rFonts w:hint="eastAsia"/>
        </w:rPr>
        <w:t>文件</w:t>
      </w:r>
      <w:bookmarkEnd w:id="52"/>
      <w:bookmarkEnd w:id="53"/>
    </w:p>
    <w:p>
      <w:pPr>
        <w:tabs>
          <w:tab w:val="left" w:pos="1239"/>
        </w:tabs>
        <w:spacing w:before="120"/>
      </w:pPr>
      <w:r>
        <w:rPr>
          <w:rFonts w:hint="eastAsia"/>
        </w:rPr>
        <w:t>用户做完</w:t>
      </w:r>
      <w:r>
        <w:t>实验上传到系统服务器</w:t>
      </w:r>
      <w:r>
        <w:rPr>
          <w:rFonts w:hint="eastAsia"/>
        </w:rPr>
        <w:t>的</w:t>
      </w:r>
      <w:r>
        <w:t>实验结果</w:t>
      </w:r>
      <w:r>
        <w:rPr>
          <w:rFonts w:hint="eastAsia"/>
        </w:rPr>
        <w:t>可在</w:t>
      </w:r>
      <w:r>
        <w:t>用户界面的</w:t>
      </w:r>
      <w:r>
        <w:rPr>
          <w:rFonts w:hint="eastAsia"/>
        </w:rPr>
        <w:t>【我的</w:t>
      </w:r>
      <w:r>
        <w:t>实验文件</w:t>
      </w:r>
      <w:r>
        <w:rPr>
          <w:rFonts w:hint="eastAsia"/>
        </w:rPr>
        <w:t>】中</w:t>
      </w:r>
      <w:r>
        <w:t>进行查看和下载；</w:t>
      </w:r>
    </w:p>
    <w:p>
      <w:pPr>
        <w:spacing w:before="120"/>
        <w:jc w:val="center"/>
      </w:pPr>
      <w:r>
        <w:drawing>
          <wp:inline distT="0" distB="0" distL="0" distR="0">
            <wp:extent cx="5274310" cy="1873250"/>
            <wp:effectExtent l="0" t="0" r="2540" b="0"/>
            <wp:docPr id="675" name="图片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75"/>
                    <pic:cNvPicPr>
                      <a:picLocks noChangeAspect="1"/>
                    </pic:cNvPicPr>
                  </pic:nvPicPr>
                  <pic:blipFill>
                    <a:blip r:embed="rId51"/>
                    <a:stretch>
                      <a:fillRect/>
                    </a:stretch>
                  </pic:blipFill>
                  <pic:spPr>
                    <a:xfrm>
                      <a:off x="0" y="0"/>
                      <a:ext cx="5274310" cy="1873250"/>
                    </a:xfrm>
                    <a:prstGeom prst="rect">
                      <a:avLst/>
                    </a:prstGeom>
                  </pic:spPr>
                </pic:pic>
              </a:graphicData>
            </a:graphic>
          </wp:inline>
        </w:drawing>
      </w:r>
    </w:p>
    <w:p>
      <w:pPr>
        <w:tabs>
          <w:tab w:val="left" w:pos="1239"/>
        </w:tabs>
        <w:spacing w:before="120"/>
      </w:pPr>
      <w:r>
        <w:rPr>
          <w:rFonts w:hint="eastAsia"/>
        </w:rPr>
        <w:t>点击【下载】可将</w:t>
      </w:r>
      <w:r>
        <w:t>实验记录下载</w:t>
      </w:r>
      <w:r>
        <w:rPr>
          <w:rFonts w:hint="eastAsia"/>
        </w:rPr>
        <w:t>到</w:t>
      </w:r>
      <w:r>
        <w:t>本地</w:t>
      </w:r>
      <w:r>
        <w:rPr>
          <w:rFonts w:hint="eastAsia"/>
        </w:rPr>
        <w:t>电脑中</w:t>
      </w:r>
      <w:r>
        <w:t>，</w:t>
      </w:r>
      <w:r>
        <w:rPr>
          <w:rFonts w:hint="eastAsia"/>
        </w:rPr>
        <w:t>选择</w:t>
      </w:r>
      <w:r>
        <w:t>下载目录，</w:t>
      </w:r>
      <w:r>
        <w:rPr>
          <w:rFonts w:hint="eastAsia"/>
        </w:rPr>
        <w:t>点击</w:t>
      </w:r>
      <w:r>
        <w:t>下载即可；</w:t>
      </w:r>
    </w:p>
    <w:p>
      <w:pPr>
        <w:spacing w:before="120" w:after="163"/>
        <w:jc w:val="center"/>
        <w:rPr>
          <w:rFonts w:ascii="微软雅黑" w:hAnsi="微软雅黑"/>
        </w:rPr>
      </w:pPr>
      <w:r>
        <w:drawing>
          <wp:inline distT="0" distB="0" distL="0" distR="0">
            <wp:extent cx="5274310" cy="1582420"/>
            <wp:effectExtent l="0" t="0" r="2540" b="0"/>
            <wp:docPr id="676" name="图片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676"/>
                    <pic:cNvPicPr>
                      <a:picLocks noChangeAspect="1"/>
                    </pic:cNvPicPr>
                  </pic:nvPicPr>
                  <pic:blipFill>
                    <a:blip r:embed="rId52"/>
                    <a:stretch>
                      <a:fillRect/>
                    </a:stretch>
                  </pic:blipFill>
                  <pic:spPr>
                    <a:xfrm>
                      <a:off x="0" y="0"/>
                      <a:ext cx="5274310" cy="1582420"/>
                    </a:xfrm>
                    <a:prstGeom prst="rect">
                      <a:avLst/>
                    </a:prstGeom>
                  </pic:spPr>
                </pic:pic>
              </a:graphicData>
            </a:graphic>
          </wp:inline>
        </w:drawing>
      </w:r>
    </w:p>
    <w:p>
      <w:pPr>
        <w:pStyle w:val="4"/>
        <w:spacing w:after="163"/>
        <w:outlineLvl w:val="0"/>
      </w:pPr>
      <w:bookmarkStart w:id="54" w:name="_Toc28560"/>
      <w:bookmarkStart w:id="55" w:name="_Toc19246"/>
      <w:r>
        <w:rPr>
          <w:rFonts w:hint="eastAsia"/>
        </w:rPr>
        <w:t>8培训</w:t>
      </w:r>
      <w:r>
        <w:t>教学</w:t>
      </w:r>
      <w:bookmarkEnd w:id="54"/>
      <w:bookmarkEnd w:id="55"/>
    </w:p>
    <w:p>
      <w:pPr>
        <w:pStyle w:val="5"/>
        <w:spacing w:before="120" w:after="163"/>
        <w:outlineLvl w:val="1"/>
      </w:pPr>
      <w:bookmarkStart w:id="56" w:name="_Toc497127426"/>
      <w:bookmarkStart w:id="57" w:name="_Toc9294"/>
      <w:bookmarkStart w:id="58" w:name="_Toc31418"/>
      <w:r>
        <w:t>8.1</w:t>
      </w:r>
      <w:r>
        <w:rPr>
          <w:rFonts w:hint="eastAsia"/>
        </w:rPr>
        <w:t>培训</w:t>
      </w:r>
      <w:r>
        <w:t>预约</w:t>
      </w:r>
      <w:bookmarkEnd w:id="56"/>
      <w:bookmarkEnd w:id="57"/>
      <w:bookmarkEnd w:id="58"/>
    </w:p>
    <w:p>
      <w:pPr>
        <w:tabs>
          <w:tab w:val="left" w:pos="1239"/>
        </w:tabs>
        <w:spacing w:before="120"/>
      </w:pPr>
      <w:r>
        <w:rPr>
          <w:rFonts w:hint="eastAsia"/>
        </w:rPr>
        <w:t>点击【培训预约】该校所有的未开始培训教学信息都会显示在右侧的列表中，用户可以对已发布的培训进行搜索、查看详情和报名的操作如下图：</w:t>
      </w:r>
    </w:p>
    <w:p>
      <w:pPr>
        <w:spacing w:before="120" w:after="163"/>
        <w:jc w:val="center"/>
        <w:rPr>
          <w:sz w:val="28"/>
          <w:szCs w:val="28"/>
        </w:rPr>
      </w:pPr>
      <w:r>
        <w:drawing>
          <wp:inline distT="0" distB="0" distL="0" distR="0">
            <wp:extent cx="5939790" cy="1182370"/>
            <wp:effectExtent l="0" t="0" r="3810"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1"/>
                    </pic:cNvPicPr>
                  </pic:nvPicPr>
                  <pic:blipFill>
                    <a:blip r:embed="rId53"/>
                    <a:stretch>
                      <a:fillRect/>
                    </a:stretch>
                  </pic:blipFill>
                  <pic:spPr>
                    <a:xfrm>
                      <a:off x="0" y="0"/>
                      <a:ext cx="5939790" cy="1182370"/>
                    </a:xfrm>
                    <a:prstGeom prst="rect">
                      <a:avLst/>
                    </a:prstGeom>
                  </pic:spPr>
                </pic:pic>
              </a:graphicData>
            </a:graphic>
          </wp:inline>
        </w:drawing>
      </w:r>
    </w:p>
    <w:p>
      <w:pPr>
        <w:pStyle w:val="5"/>
        <w:spacing w:before="120" w:after="163"/>
        <w:outlineLvl w:val="1"/>
      </w:pPr>
      <w:bookmarkStart w:id="59" w:name="_Toc490582082"/>
      <w:bookmarkStart w:id="60" w:name="_Toc28009"/>
      <w:bookmarkStart w:id="61" w:name="_Toc497127427"/>
      <w:bookmarkStart w:id="62" w:name="_Toc14671"/>
      <w:r>
        <w:t>8.2</w:t>
      </w:r>
      <w:r>
        <w:rPr>
          <w:rFonts w:hint="eastAsia"/>
        </w:rPr>
        <w:t>我参加的培训</w:t>
      </w:r>
      <w:bookmarkEnd w:id="59"/>
      <w:bookmarkEnd w:id="60"/>
      <w:bookmarkEnd w:id="61"/>
      <w:bookmarkEnd w:id="62"/>
    </w:p>
    <w:p>
      <w:pPr>
        <w:tabs>
          <w:tab w:val="left" w:pos="1239"/>
        </w:tabs>
        <w:spacing w:before="120"/>
      </w:pPr>
      <w:r>
        <w:rPr>
          <w:rFonts w:hint="eastAsia"/>
        </w:rPr>
        <w:t>此模块中可以查看该用户已参加的所有培训，方便用户进行查看；</w:t>
      </w:r>
    </w:p>
    <w:p>
      <w:pPr>
        <w:tabs>
          <w:tab w:val="left" w:pos="1239"/>
        </w:tabs>
        <w:spacing w:before="120" w:after="163"/>
        <w:jc w:val="center"/>
      </w:pPr>
      <w:r>
        <w:drawing>
          <wp:inline distT="0" distB="0" distL="0" distR="0">
            <wp:extent cx="5939790" cy="980440"/>
            <wp:effectExtent l="0" t="0" r="381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1"/>
                    </pic:cNvPicPr>
                  </pic:nvPicPr>
                  <pic:blipFill>
                    <a:blip r:embed="rId54"/>
                    <a:stretch>
                      <a:fillRect/>
                    </a:stretch>
                  </pic:blipFill>
                  <pic:spPr>
                    <a:xfrm>
                      <a:off x="0" y="0"/>
                      <a:ext cx="5939790" cy="980440"/>
                    </a:xfrm>
                    <a:prstGeom prst="rect">
                      <a:avLst/>
                    </a:prstGeom>
                  </pic:spPr>
                </pic:pic>
              </a:graphicData>
            </a:graphic>
          </wp:inline>
        </w:drawing>
      </w:r>
    </w:p>
    <w:p>
      <w:pPr>
        <w:pStyle w:val="5"/>
        <w:spacing w:before="120" w:after="163"/>
        <w:outlineLvl w:val="1"/>
      </w:pPr>
      <w:bookmarkStart w:id="63" w:name="_Toc497127428"/>
      <w:bookmarkStart w:id="64" w:name="_Toc30026"/>
      <w:bookmarkStart w:id="65" w:name="_Toc786"/>
      <w:r>
        <w:t>8.3</w:t>
      </w:r>
      <w:r>
        <w:rPr>
          <w:rFonts w:hint="eastAsia"/>
        </w:rPr>
        <w:t>我参加的教学</w:t>
      </w:r>
      <w:bookmarkEnd w:id="63"/>
      <w:bookmarkEnd w:id="64"/>
      <w:bookmarkEnd w:id="65"/>
    </w:p>
    <w:p>
      <w:pPr>
        <w:tabs>
          <w:tab w:val="left" w:pos="1239"/>
        </w:tabs>
        <w:spacing w:before="120"/>
      </w:pPr>
      <w:r>
        <w:rPr>
          <w:rFonts w:hint="eastAsia"/>
        </w:rPr>
        <w:t>此模块中可以查看该用户已参加的所有教学，方便用户进行查看；</w:t>
      </w:r>
    </w:p>
    <w:p>
      <w:pPr>
        <w:tabs>
          <w:tab w:val="left" w:pos="1239"/>
        </w:tabs>
        <w:spacing w:before="120" w:after="163"/>
        <w:jc w:val="center"/>
      </w:pPr>
      <w:r>
        <w:drawing>
          <wp:inline distT="0" distB="0" distL="0" distR="0">
            <wp:extent cx="5939790" cy="1136015"/>
            <wp:effectExtent l="0" t="0" r="3810" b="6985"/>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pic:cNvPicPr>
                      <a:picLocks noChangeAspect="1"/>
                    </pic:cNvPicPr>
                  </pic:nvPicPr>
                  <pic:blipFill>
                    <a:blip r:embed="rId55"/>
                    <a:stretch>
                      <a:fillRect/>
                    </a:stretch>
                  </pic:blipFill>
                  <pic:spPr>
                    <a:xfrm>
                      <a:off x="0" y="0"/>
                      <a:ext cx="5939790" cy="1136015"/>
                    </a:xfrm>
                    <a:prstGeom prst="rect">
                      <a:avLst/>
                    </a:prstGeom>
                  </pic:spPr>
                </pic:pic>
              </a:graphicData>
            </a:graphic>
          </wp:inline>
        </w:drawing>
      </w:r>
    </w:p>
    <w:p>
      <w:pPr>
        <w:pStyle w:val="4"/>
        <w:spacing w:after="163"/>
        <w:outlineLvl w:val="0"/>
      </w:pPr>
      <w:bookmarkStart w:id="66" w:name="_Toc10367"/>
      <w:bookmarkStart w:id="67" w:name="_Toc3503"/>
      <w:r>
        <w:rPr>
          <w:rFonts w:hint="eastAsia"/>
        </w:rPr>
        <w:t>9满意度</w:t>
      </w:r>
      <w:r>
        <w:t>调查</w:t>
      </w:r>
      <w:bookmarkEnd w:id="66"/>
      <w:bookmarkEnd w:id="67"/>
    </w:p>
    <w:p>
      <w:r>
        <w:rPr>
          <w:rFonts w:hint="eastAsia"/>
        </w:rPr>
        <w:t>用户</w:t>
      </w:r>
      <w:r>
        <w:t>完成实验后，需要</w:t>
      </w:r>
      <w:r>
        <w:rPr>
          <w:rFonts w:hint="eastAsia"/>
        </w:rPr>
        <w:t>填写全局调查</w:t>
      </w:r>
      <w:r>
        <w:t>问卷，</w:t>
      </w:r>
      <w:r>
        <w:rPr>
          <w:rFonts w:hint="eastAsia"/>
        </w:rPr>
        <w:t>管理员</w:t>
      </w:r>
      <w:r>
        <w:t>可设置强制填写（</w:t>
      </w:r>
      <w:r>
        <w:rPr>
          <w:rFonts w:hint="eastAsia"/>
        </w:rPr>
        <w:t>用户</w:t>
      </w:r>
      <w:r>
        <w:t>完成实验后</w:t>
      </w:r>
      <w:r>
        <w:rPr>
          <w:rFonts w:hint="eastAsia"/>
        </w:rPr>
        <w:t>至</w:t>
      </w:r>
      <w:r>
        <w:t>下一次预约前必须</w:t>
      </w:r>
      <w:r>
        <w:rPr>
          <w:rFonts w:hint="eastAsia"/>
        </w:rPr>
        <w:t>填写</w:t>
      </w:r>
      <w:r>
        <w:t>满意度调查，如不填写无法进行下一次预约）</w:t>
      </w:r>
      <w:r>
        <w:rPr>
          <w:rFonts w:hint="eastAsia"/>
        </w:rPr>
        <w:t>，也可由</w:t>
      </w:r>
      <w:r>
        <w:t>用户自行决定是否进行满意度调查填写</w:t>
      </w:r>
      <w:r>
        <w:rPr>
          <w:rFonts w:hint="eastAsia"/>
        </w:rPr>
        <w:t>，填写完成</w:t>
      </w:r>
      <w:r>
        <w:t>后即可</w:t>
      </w:r>
      <w:r>
        <w:rPr>
          <w:rFonts w:hint="eastAsia"/>
        </w:rPr>
        <w:t>；</w:t>
      </w:r>
    </w:p>
    <w:p>
      <w:r>
        <w:drawing>
          <wp:inline distT="0" distB="0" distL="0" distR="0">
            <wp:extent cx="5939790" cy="1256665"/>
            <wp:effectExtent l="0" t="0" r="3810" b="635"/>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pic:cNvPicPr>
                  </pic:nvPicPr>
                  <pic:blipFill>
                    <a:blip r:embed="rId56"/>
                    <a:stretch>
                      <a:fillRect/>
                    </a:stretch>
                  </pic:blipFill>
                  <pic:spPr>
                    <a:xfrm>
                      <a:off x="0" y="0"/>
                      <a:ext cx="5939790" cy="1256665"/>
                    </a:xfrm>
                    <a:prstGeom prst="rect">
                      <a:avLst/>
                    </a:prstGeom>
                  </pic:spPr>
                </pic:pic>
              </a:graphicData>
            </a:graphic>
          </wp:inline>
        </w:drawing>
      </w:r>
    </w:p>
    <w:p>
      <w:pPr>
        <w:pStyle w:val="4"/>
        <w:spacing w:after="163"/>
        <w:outlineLvl w:val="0"/>
      </w:pPr>
      <w:bookmarkStart w:id="68" w:name="_Toc4356"/>
      <w:bookmarkStart w:id="69" w:name="_Toc3287"/>
      <w:r>
        <w:rPr>
          <w:rFonts w:hint="eastAsia"/>
        </w:rPr>
        <w:t>10科研成果</w:t>
      </w:r>
      <w:bookmarkEnd w:id="68"/>
      <w:bookmarkEnd w:id="69"/>
    </w:p>
    <w:p>
      <w:pPr>
        <w:pStyle w:val="5"/>
        <w:spacing w:after="163"/>
        <w:outlineLvl w:val="1"/>
      </w:pPr>
      <w:bookmarkStart w:id="70" w:name="_Toc28245"/>
      <w:bookmarkStart w:id="71" w:name="_Toc26870"/>
      <w:r>
        <w:rPr>
          <w:rFonts w:hint="eastAsia"/>
        </w:rPr>
        <w:t>10.1成果</w:t>
      </w:r>
      <w:r>
        <w:t>管理</w:t>
      </w:r>
      <w:bookmarkEnd w:id="70"/>
      <w:bookmarkEnd w:id="71"/>
    </w:p>
    <w:p>
      <w:r>
        <w:rPr>
          <w:rFonts w:hint="eastAsia"/>
        </w:rPr>
        <w:t>点击【更多】→【科研</w:t>
      </w:r>
      <w:r>
        <w:t>成果</w:t>
      </w:r>
      <w:r>
        <w:rPr>
          <w:rFonts w:hint="eastAsia"/>
        </w:rPr>
        <w:t>】中</w:t>
      </w:r>
      <w:r>
        <w:t>可以提交</w:t>
      </w:r>
      <w:r>
        <w:rPr>
          <w:rFonts w:hint="eastAsia"/>
        </w:rPr>
        <w:t>成果</w:t>
      </w:r>
      <w:r>
        <w:t>，提交完成后由管理员在后台进行审核，审核通过后</w:t>
      </w:r>
      <w:r>
        <w:rPr>
          <w:rFonts w:hint="eastAsia"/>
        </w:rPr>
        <w:t>，</w:t>
      </w:r>
      <w:r>
        <w:t>管理员可以</w:t>
      </w:r>
      <w:r>
        <w:rPr>
          <w:rFonts w:hint="eastAsia"/>
        </w:rPr>
        <w:t>对</w:t>
      </w:r>
      <w:r>
        <w:t>用户课题组进行</w:t>
      </w:r>
      <w:r>
        <w:rPr>
          <w:rFonts w:hint="eastAsia"/>
        </w:rPr>
        <w:t>奖励</w:t>
      </w:r>
      <w:r>
        <w:t>，支持测试费用奖励</w:t>
      </w:r>
      <w:r>
        <w:rPr>
          <w:rFonts w:hint="eastAsia"/>
        </w:rPr>
        <w:t>。点击【提交</w:t>
      </w:r>
      <w:r>
        <w:t>成果</w:t>
      </w:r>
      <w:r>
        <w:rPr>
          <w:rFonts w:hint="eastAsia"/>
        </w:rPr>
        <w:t>】：</w:t>
      </w:r>
    </w:p>
    <w:p>
      <w:r>
        <w:drawing>
          <wp:inline distT="0" distB="0" distL="0" distR="0">
            <wp:extent cx="5939790" cy="1194435"/>
            <wp:effectExtent l="0" t="0" r="381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7"/>
                    <a:stretch>
                      <a:fillRect/>
                    </a:stretch>
                  </pic:blipFill>
                  <pic:spPr>
                    <a:xfrm>
                      <a:off x="0" y="0"/>
                      <a:ext cx="5939790" cy="1194435"/>
                    </a:xfrm>
                    <a:prstGeom prst="rect">
                      <a:avLst/>
                    </a:prstGeom>
                  </pic:spPr>
                </pic:pic>
              </a:graphicData>
            </a:graphic>
          </wp:inline>
        </w:drawing>
      </w:r>
    </w:p>
    <w:p>
      <w:r>
        <w:rPr>
          <w:rFonts w:hint="eastAsia"/>
        </w:rPr>
        <w:t>按照提示</w:t>
      </w:r>
      <w:r>
        <w:t>提交科研成果信息：</w:t>
      </w:r>
    </w:p>
    <w:p>
      <w:r>
        <w:drawing>
          <wp:inline distT="0" distB="0" distL="0" distR="0">
            <wp:extent cx="5939790" cy="3233420"/>
            <wp:effectExtent l="0" t="0" r="381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8"/>
                    <a:stretch>
                      <a:fillRect/>
                    </a:stretch>
                  </pic:blipFill>
                  <pic:spPr>
                    <a:xfrm>
                      <a:off x="0" y="0"/>
                      <a:ext cx="5939790" cy="3233420"/>
                    </a:xfrm>
                    <a:prstGeom prst="rect">
                      <a:avLst/>
                    </a:prstGeom>
                  </pic:spPr>
                </pic:pic>
              </a:graphicData>
            </a:graphic>
          </wp:inline>
        </w:drawing>
      </w:r>
    </w:p>
    <w:p>
      <w:r>
        <w:rPr>
          <w:rFonts w:hint="eastAsia"/>
        </w:rPr>
        <w:t>提交</w:t>
      </w:r>
      <w:r>
        <w:t>后由管理员在后台进行审核，</w:t>
      </w:r>
      <w:r>
        <w:rPr>
          <w:rFonts w:hint="eastAsia"/>
        </w:rPr>
        <w:t>审核</w:t>
      </w:r>
      <w:r>
        <w:t>通过后将会在首页进行展示</w:t>
      </w:r>
      <w:r>
        <w:rPr>
          <w:rFonts w:hint="eastAsia"/>
        </w:rPr>
        <w:t>。</w:t>
      </w:r>
    </w:p>
    <w:p>
      <w:r>
        <w:drawing>
          <wp:inline distT="0" distB="0" distL="0" distR="0">
            <wp:extent cx="5939790" cy="1556385"/>
            <wp:effectExtent l="0" t="0" r="381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9"/>
                    <a:stretch>
                      <a:fillRect/>
                    </a:stretch>
                  </pic:blipFill>
                  <pic:spPr>
                    <a:xfrm>
                      <a:off x="0" y="0"/>
                      <a:ext cx="5939790" cy="1556385"/>
                    </a:xfrm>
                    <a:prstGeom prst="rect">
                      <a:avLst/>
                    </a:prstGeom>
                  </pic:spPr>
                </pic:pic>
              </a:graphicData>
            </a:graphic>
          </wp:inline>
        </w:drawing>
      </w:r>
    </w:p>
    <w:p>
      <w:r>
        <w:rPr>
          <w:rFonts w:hint="eastAsia"/>
        </w:rPr>
        <w:t>审核</w:t>
      </w:r>
      <w:r>
        <w:t>通过后可以在系统后台进行查看：</w:t>
      </w:r>
    </w:p>
    <w:p>
      <w:r>
        <w:drawing>
          <wp:inline distT="0" distB="0" distL="0" distR="0">
            <wp:extent cx="5939790" cy="1018540"/>
            <wp:effectExtent l="0" t="0" r="381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0"/>
                    <a:stretch>
                      <a:fillRect/>
                    </a:stretch>
                  </pic:blipFill>
                  <pic:spPr>
                    <a:xfrm>
                      <a:off x="0" y="0"/>
                      <a:ext cx="5939790" cy="1018540"/>
                    </a:xfrm>
                    <a:prstGeom prst="rect">
                      <a:avLst/>
                    </a:prstGeom>
                  </pic:spPr>
                </pic:pic>
              </a:graphicData>
            </a:graphic>
          </wp:inline>
        </w:drawing>
      </w:r>
    </w:p>
    <w:p>
      <w:r>
        <w:rPr>
          <w:rFonts w:hint="eastAsia"/>
        </w:rPr>
        <w:t>也可以在</w:t>
      </w:r>
      <w:r>
        <w:t>系统首页仪器预览界面进行查看：</w:t>
      </w:r>
    </w:p>
    <w:p>
      <w:r>
        <w:drawing>
          <wp:inline distT="0" distB="0" distL="0" distR="0">
            <wp:extent cx="5939790" cy="1080770"/>
            <wp:effectExtent l="0" t="0" r="3810" b="50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61"/>
                    <a:stretch>
                      <a:fillRect/>
                    </a:stretch>
                  </pic:blipFill>
                  <pic:spPr>
                    <a:xfrm>
                      <a:off x="0" y="0"/>
                      <a:ext cx="5939790" cy="1080770"/>
                    </a:xfrm>
                    <a:prstGeom prst="rect">
                      <a:avLst/>
                    </a:prstGeom>
                  </pic:spPr>
                </pic:pic>
              </a:graphicData>
            </a:graphic>
          </wp:inline>
        </w:drawing>
      </w:r>
    </w:p>
    <w:p>
      <w:pPr>
        <w:pStyle w:val="5"/>
        <w:spacing w:after="163"/>
        <w:outlineLvl w:val="1"/>
      </w:pPr>
      <w:bookmarkStart w:id="72" w:name="_Toc9424"/>
      <w:bookmarkStart w:id="73" w:name="_Toc14635"/>
      <w:r>
        <w:rPr>
          <w:rFonts w:hint="eastAsia"/>
        </w:rPr>
        <w:t>10.</w:t>
      </w:r>
      <w:r>
        <w:t>2</w:t>
      </w:r>
      <w:r>
        <w:rPr>
          <w:rFonts w:hint="eastAsia"/>
        </w:rPr>
        <w:t>致谢奖励</w:t>
      </w:r>
      <w:bookmarkEnd w:id="72"/>
      <w:bookmarkEnd w:id="73"/>
    </w:p>
    <w:p>
      <w:r>
        <w:rPr>
          <w:rFonts w:hint="eastAsia"/>
        </w:rPr>
        <w:t>审核</w:t>
      </w:r>
      <w:r>
        <w:t>通过的科研成果，用户可以</w:t>
      </w:r>
      <w:r>
        <w:rPr>
          <w:rFonts w:hint="eastAsia"/>
        </w:rPr>
        <w:t>在【成果管理】中</w:t>
      </w:r>
      <w:r>
        <w:t>的</w:t>
      </w:r>
      <w:r>
        <w:rPr>
          <w:rFonts w:hint="eastAsia"/>
        </w:rPr>
        <w:t>蓝色按钮</w:t>
      </w:r>
      <w:r>
        <w:t>下点击</w:t>
      </w:r>
      <w:r>
        <w:rPr>
          <w:rFonts w:hint="eastAsia"/>
        </w:rPr>
        <w:t>【</w:t>
      </w:r>
      <w:r>
        <w:t>申请</w:t>
      </w:r>
      <w:r>
        <w:rPr>
          <w:rFonts w:hint="eastAsia"/>
        </w:rPr>
        <w:t>致谢</w:t>
      </w:r>
      <w:r>
        <w:t>奖励</w:t>
      </w:r>
      <w:r>
        <w:rPr>
          <w:rFonts w:hint="eastAsia"/>
        </w:rPr>
        <w:t>】：</w:t>
      </w:r>
    </w:p>
    <w:p>
      <w:r>
        <w:drawing>
          <wp:inline distT="0" distB="0" distL="0" distR="0">
            <wp:extent cx="5939790" cy="1400810"/>
            <wp:effectExtent l="0" t="0" r="3810"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62"/>
                    <a:stretch>
                      <a:fillRect/>
                    </a:stretch>
                  </pic:blipFill>
                  <pic:spPr>
                    <a:xfrm>
                      <a:off x="0" y="0"/>
                      <a:ext cx="5939790" cy="1400810"/>
                    </a:xfrm>
                    <a:prstGeom prst="rect">
                      <a:avLst/>
                    </a:prstGeom>
                  </pic:spPr>
                </pic:pic>
              </a:graphicData>
            </a:graphic>
          </wp:inline>
        </w:drawing>
      </w:r>
    </w:p>
    <w:p>
      <w:r>
        <w:rPr>
          <w:rFonts w:hint="eastAsia"/>
        </w:rPr>
        <w:t>系统</w:t>
      </w:r>
      <w:r>
        <w:t>页面会跳转到</w:t>
      </w:r>
      <w:r>
        <w:rPr>
          <w:rFonts w:hint="eastAsia"/>
        </w:rPr>
        <w:t>致谢</w:t>
      </w:r>
      <w:r>
        <w:t>模版奖励页面</w:t>
      </w:r>
      <w:r>
        <w:rPr>
          <w:rFonts w:hint="eastAsia"/>
        </w:rPr>
        <w:t>，</w:t>
      </w:r>
      <w:r>
        <w:t>选择需要奖励的课题组付款账户</w:t>
      </w:r>
      <w:r>
        <w:rPr>
          <w:rFonts w:hint="eastAsia"/>
        </w:rPr>
        <w:t>，然后</w:t>
      </w:r>
      <w:r>
        <w:t>点击保存</w:t>
      </w:r>
    </w:p>
    <w:p>
      <w:r>
        <w:drawing>
          <wp:inline distT="0" distB="0" distL="0" distR="0">
            <wp:extent cx="5939790" cy="2658745"/>
            <wp:effectExtent l="0" t="0" r="3810"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3"/>
                    <a:stretch>
                      <a:fillRect/>
                    </a:stretch>
                  </pic:blipFill>
                  <pic:spPr>
                    <a:xfrm>
                      <a:off x="0" y="0"/>
                      <a:ext cx="5939790" cy="2658745"/>
                    </a:xfrm>
                    <a:prstGeom prst="rect">
                      <a:avLst/>
                    </a:prstGeom>
                  </pic:spPr>
                </pic:pic>
              </a:graphicData>
            </a:graphic>
          </wp:inline>
        </w:drawing>
      </w:r>
    </w:p>
    <w:p>
      <w:r>
        <w:drawing>
          <wp:inline distT="0" distB="0" distL="0" distR="0">
            <wp:extent cx="5939790" cy="4318635"/>
            <wp:effectExtent l="0" t="0" r="381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4"/>
                    <a:stretch>
                      <a:fillRect/>
                    </a:stretch>
                  </pic:blipFill>
                  <pic:spPr>
                    <a:xfrm>
                      <a:off x="0" y="0"/>
                      <a:ext cx="5939790" cy="4318635"/>
                    </a:xfrm>
                    <a:prstGeom prst="rect">
                      <a:avLst/>
                    </a:prstGeom>
                  </pic:spPr>
                </pic:pic>
              </a:graphicData>
            </a:graphic>
          </wp:inline>
        </w:drawing>
      </w:r>
    </w:p>
    <w:p>
      <w:r>
        <w:rPr>
          <w:rFonts w:hint="eastAsia"/>
        </w:rPr>
        <w:t>管理员</w:t>
      </w:r>
      <w:r>
        <w:t>在后台审核后，致谢奖励费用将会由管理员在后台进行充值：</w:t>
      </w:r>
    </w:p>
    <w:p>
      <w:r>
        <w:drawing>
          <wp:inline distT="0" distB="0" distL="0" distR="0">
            <wp:extent cx="5939790" cy="1286510"/>
            <wp:effectExtent l="0" t="0" r="3810" b="889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65"/>
                    <a:stretch>
                      <a:fillRect/>
                    </a:stretch>
                  </pic:blipFill>
                  <pic:spPr>
                    <a:xfrm>
                      <a:off x="0" y="0"/>
                      <a:ext cx="5939790" cy="1286510"/>
                    </a:xfrm>
                    <a:prstGeom prst="rect">
                      <a:avLst/>
                    </a:prstGeom>
                  </pic:spPr>
                </pic:pic>
              </a:graphicData>
            </a:graphic>
          </wp:inline>
        </w:drawing>
      </w:r>
    </w:p>
    <w:p>
      <w:r>
        <w:rPr>
          <w:rFonts w:hint="eastAsia"/>
        </w:rPr>
        <w:t>审核</w:t>
      </w:r>
      <w:r>
        <w:t>通过后，</w:t>
      </w:r>
      <w:r>
        <w:rPr>
          <w:rFonts w:hint="eastAsia"/>
        </w:rPr>
        <w:t>用户</w:t>
      </w:r>
      <w:r>
        <w:t>可在</w:t>
      </w:r>
      <w:r>
        <w:rPr>
          <w:rFonts w:hint="eastAsia"/>
        </w:rPr>
        <w:t>我</w:t>
      </w:r>
      <w:r>
        <w:t>管理的</w:t>
      </w:r>
      <w:r>
        <w:rPr>
          <w:rFonts w:hint="eastAsia"/>
        </w:rPr>
        <w:t>付款</w:t>
      </w:r>
      <w:r>
        <w:t>账户或我可用的付款账户中进行查看：</w:t>
      </w:r>
    </w:p>
    <w:p>
      <w:r>
        <w:drawing>
          <wp:inline distT="0" distB="0" distL="0" distR="0">
            <wp:extent cx="5939790" cy="1539240"/>
            <wp:effectExtent l="0" t="0" r="3810"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66"/>
                    <a:stretch>
                      <a:fillRect/>
                    </a:stretch>
                  </pic:blipFill>
                  <pic:spPr>
                    <a:xfrm>
                      <a:off x="0" y="0"/>
                      <a:ext cx="5939790" cy="1539240"/>
                    </a:xfrm>
                    <a:prstGeom prst="rect">
                      <a:avLst/>
                    </a:prstGeom>
                  </pic:spPr>
                </pic:pic>
              </a:graphicData>
            </a:graphic>
          </wp:inline>
        </w:drawing>
      </w:r>
    </w:p>
    <w:p>
      <w:pPr>
        <w:pStyle w:val="4"/>
        <w:spacing w:after="163"/>
        <w:outlineLvl w:val="0"/>
        <w:rPr>
          <w:rFonts w:hint="eastAsia" w:eastAsia="微软雅黑"/>
          <w:lang w:val="en-US" w:eastAsia="zh-CN"/>
        </w:rPr>
      </w:pPr>
      <w:bookmarkStart w:id="74" w:name="_Toc32163"/>
      <w:bookmarkStart w:id="75" w:name="_Toc9768"/>
      <w:r>
        <w:rPr>
          <w:rFonts w:hint="eastAsia"/>
        </w:rPr>
        <w:t>11福S</w:t>
      </w:r>
      <w:r>
        <w:t>tar APP</w:t>
      </w:r>
      <w:r>
        <w:rPr>
          <w:rFonts w:hint="eastAsia"/>
          <w:lang w:val="en-US" w:eastAsia="zh-CN"/>
        </w:rPr>
        <w:t>使用</w:t>
      </w:r>
      <w:bookmarkEnd w:id="74"/>
      <w:bookmarkEnd w:id="75"/>
    </w:p>
    <w:p>
      <w:r>
        <w:rPr>
          <w:rFonts w:hint="eastAsia"/>
        </w:rPr>
        <w:t>用户</w:t>
      </w:r>
      <w:r>
        <w:t>账户绑定</w:t>
      </w:r>
      <w:r>
        <w:rPr>
          <w:rFonts w:hint="eastAsia"/>
        </w:rPr>
        <w:t>福S</w:t>
      </w:r>
      <w:r>
        <w:t>tar APP</w:t>
      </w:r>
      <w:r>
        <w:rPr>
          <w:rFonts w:hint="eastAsia"/>
        </w:rPr>
        <w:t>后（未绑定账号</w:t>
      </w:r>
      <w:r>
        <w:t>用户</w:t>
      </w:r>
      <w:r>
        <w:rPr>
          <w:rFonts w:hint="eastAsia"/>
        </w:rPr>
        <w:t>请</w:t>
      </w:r>
      <w:r>
        <w:t>跳转到1.1.2</w:t>
      </w:r>
      <w:r>
        <w:rPr>
          <w:rFonts w:hint="eastAsia"/>
        </w:rPr>
        <w:t>校内</w:t>
      </w:r>
      <w:r>
        <w:t>用户注册章节进行查看</w:t>
      </w:r>
      <w:r>
        <w:rPr>
          <w:rFonts w:hint="eastAsia"/>
        </w:rPr>
        <w:t>）</w:t>
      </w:r>
      <w:r>
        <w:t>，可登录</w:t>
      </w:r>
      <w:r>
        <w:rPr>
          <w:rFonts w:hint="eastAsia"/>
        </w:rPr>
        <w:t>APP进行</w:t>
      </w:r>
      <w:r>
        <w:t>仪器预约；</w:t>
      </w:r>
      <w:r>
        <w:rPr>
          <w:rFonts w:hint="eastAsia"/>
        </w:rPr>
        <w:t>打开福S</w:t>
      </w:r>
      <w:r>
        <w:t>tar APP</w:t>
      </w:r>
      <w:r>
        <w:rPr>
          <w:rFonts w:hint="eastAsia"/>
        </w:rPr>
        <w:t>，点击【全部】</w:t>
      </w:r>
    </w:p>
    <w:p>
      <w:pPr>
        <w:jc w:val="center"/>
      </w:pPr>
      <w:r>
        <w:drawing>
          <wp:inline distT="0" distB="0" distL="0" distR="0">
            <wp:extent cx="2058670" cy="4229735"/>
            <wp:effectExtent l="0" t="0" r="0" b="0"/>
            <wp:docPr id="34" name="图片 34" descr="C:\Users\ADMINI~1\AppData\Local\Temp\WeChat Files\97735cad35318de24250d2dc0f157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1\AppData\Local\Temp\WeChat Files\97735cad35318de24250d2dc0f157f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059200" cy="4230000"/>
                    </a:xfrm>
                    <a:prstGeom prst="rect">
                      <a:avLst/>
                    </a:prstGeom>
                    <a:noFill/>
                    <a:ln>
                      <a:noFill/>
                    </a:ln>
                  </pic:spPr>
                </pic:pic>
              </a:graphicData>
            </a:graphic>
          </wp:inline>
        </w:drawing>
      </w:r>
    </w:p>
    <w:p>
      <w:r>
        <w:rPr>
          <w:rFonts w:hint="eastAsia"/>
        </w:rPr>
        <w:t>然后</w:t>
      </w:r>
      <w:r>
        <w:t>选择</w:t>
      </w:r>
      <w:r>
        <w:rPr>
          <w:rFonts w:hint="eastAsia"/>
        </w:rPr>
        <w:t>点击【科研服务】，</w:t>
      </w:r>
      <w:r>
        <w:t>点击</w:t>
      </w:r>
      <w:r>
        <w:rPr>
          <w:rFonts w:hint="eastAsia"/>
        </w:rPr>
        <w:t>【大型仪器</w:t>
      </w:r>
      <w:r>
        <w:t>共享</w:t>
      </w:r>
      <w:r>
        <w:rPr>
          <w:rFonts w:hint="eastAsia"/>
        </w:rPr>
        <w:t>】</w:t>
      </w:r>
    </w:p>
    <w:p>
      <w:pPr>
        <w:jc w:val="center"/>
      </w:pPr>
      <w:r>
        <w:drawing>
          <wp:inline distT="0" distB="0" distL="0" distR="0">
            <wp:extent cx="2058670" cy="4229735"/>
            <wp:effectExtent l="0" t="0" r="0" b="0"/>
            <wp:docPr id="35" name="图片 35" descr="C:\Users\ADMINI~1\AppData\Local\Temp\WeChat Files\b2ccec32124aeb4553642c48e973d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1\AppData\Local\Temp\WeChat Files\b2ccec32124aeb4553642c48e973d6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2059200" cy="4230000"/>
                    </a:xfrm>
                    <a:prstGeom prst="rect">
                      <a:avLst/>
                    </a:prstGeom>
                    <a:noFill/>
                    <a:ln>
                      <a:noFill/>
                    </a:ln>
                  </pic:spPr>
                </pic:pic>
              </a:graphicData>
            </a:graphic>
          </wp:inline>
        </w:drawing>
      </w:r>
    </w:p>
    <w:p>
      <w:pPr>
        <w:jc w:val="center"/>
      </w:pPr>
    </w:p>
    <w:p>
      <w:pPr>
        <w:jc w:val="center"/>
      </w:pPr>
    </w:p>
    <w:p>
      <w:r>
        <w:rPr>
          <w:rFonts w:hint="eastAsia"/>
        </w:rPr>
        <w:t>点击</w:t>
      </w:r>
      <w:r>
        <w:t>后会跳转到</w:t>
      </w:r>
      <w:r>
        <w:rPr>
          <w:rFonts w:hint="eastAsia"/>
        </w:rPr>
        <w:t>实验</w:t>
      </w:r>
      <w:r>
        <w:t>仪器共享管理系统界面：</w:t>
      </w:r>
    </w:p>
    <w:p>
      <w:pPr>
        <w:jc w:val="center"/>
      </w:pPr>
      <w:r>
        <w:drawing>
          <wp:inline distT="0" distB="0" distL="0" distR="0">
            <wp:extent cx="2058670" cy="4229735"/>
            <wp:effectExtent l="0" t="0" r="0" b="0"/>
            <wp:docPr id="36" name="图片 36" descr="C:\Users\ADMINI~1\AppData\Local\Temp\WeChat Files\5e6336b9008377cfe8b009a59450c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1\AppData\Local\Temp\WeChat Files\5e6336b9008377cfe8b009a59450cb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059200" cy="4230000"/>
                    </a:xfrm>
                    <a:prstGeom prst="rect">
                      <a:avLst/>
                    </a:prstGeom>
                    <a:noFill/>
                    <a:ln>
                      <a:noFill/>
                    </a:ln>
                  </pic:spPr>
                </pic:pic>
              </a:graphicData>
            </a:graphic>
          </wp:inline>
        </w:drawing>
      </w:r>
    </w:p>
    <w:p>
      <w:r>
        <w:rPr>
          <w:rFonts w:hint="eastAsia"/>
        </w:rPr>
        <w:t>点击</w:t>
      </w:r>
      <w:r>
        <w:t>右上角第二排</w:t>
      </w:r>
      <w:r>
        <w:rPr>
          <w:rFonts w:hint="eastAsia"/>
        </w:rPr>
        <w:t>【</w:t>
      </w:r>
      <w:r>
        <w:t>…</w:t>
      </w:r>
      <w:r>
        <w:rPr>
          <w:rFonts w:hint="eastAsia"/>
        </w:rPr>
        <w:t>】按钮，</w:t>
      </w:r>
      <w:r>
        <w:t>然后点击</w:t>
      </w:r>
      <w:r>
        <w:rPr>
          <w:rFonts w:hint="eastAsia"/>
        </w:rPr>
        <w:t>【会员</w:t>
      </w:r>
      <w:r>
        <w:t>中心</w:t>
      </w:r>
      <w:r>
        <w:rPr>
          <w:rFonts w:hint="eastAsia"/>
        </w:rPr>
        <w:t>】：</w:t>
      </w:r>
    </w:p>
    <w:p>
      <w:pPr>
        <w:jc w:val="center"/>
      </w:pPr>
      <w:r>
        <w:drawing>
          <wp:inline distT="0" distB="0" distL="0" distR="0">
            <wp:extent cx="2087880" cy="4391660"/>
            <wp:effectExtent l="0" t="0" r="7620" b="889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70"/>
                    <a:stretch>
                      <a:fillRect/>
                    </a:stretch>
                  </pic:blipFill>
                  <pic:spPr>
                    <a:xfrm>
                      <a:off x="0" y="0"/>
                      <a:ext cx="2088000" cy="4392000"/>
                    </a:xfrm>
                    <a:prstGeom prst="rect">
                      <a:avLst/>
                    </a:prstGeom>
                  </pic:spPr>
                </pic:pic>
              </a:graphicData>
            </a:graphic>
          </wp:inline>
        </w:drawing>
      </w:r>
    </w:p>
    <w:p>
      <w:r>
        <w:rPr>
          <w:rFonts w:hint="eastAsia"/>
        </w:rPr>
        <w:t>点击</w:t>
      </w:r>
      <w:r>
        <w:t>左侧按钮，然后</w:t>
      </w:r>
      <w:r>
        <w:rPr>
          <w:rFonts w:hint="eastAsia"/>
        </w:rPr>
        <w:t>点击</w:t>
      </w:r>
      <w:r>
        <w:t>仪器进行</w:t>
      </w:r>
      <w:r>
        <w:rPr>
          <w:rFonts w:hint="eastAsia"/>
        </w:rPr>
        <w:t>仪器</w:t>
      </w:r>
      <w:r>
        <w:t>预约</w:t>
      </w:r>
      <w:r>
        <w:rPr>
          <w:rFonts w:hint="eastAsia"/>
        </w:rPr>
        <w:t>：</w:t>
      </w:r>
    </w:p>
    <w:p>
      <w:pPr>
        <w:jc w:val="center"/>
      </w:pPr>
      <w:r>
        <w:drawing>
          <wp:inline distT="0" distB="0" distL="0" distR="0">
            <wp:extent cx="2077085" cy="44418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71"/>
                    <a:stretch>
                      <a:fillRect/>
                    </a:stretch>
                  </pic:blipFill>
                  <pic:spPr>
                    <a:xfrm>
                      <a:off x="0" y="0"/>
                      <a:ext cx="2077200" cy="4442400"/>
                    </a:xfrm>
                    <a:prstGeom prst="rect">
                      <a:avLst/>
                    </a:prstGeom>
                  </pic:spPr>
                </pic:pic>
              </a:graphicData>
            </a:graphic>
          </wp:inline>
        </w:drawing>
      </w:r>
    </w:p>
    <w:p>
      <w:r>
        <w:rPr>
          <w:rFonts w:hint="eastAsia"/>
        </w:rPr>
        <w:t>选择</w:t>
      </w:r>
      <w:r>
        <w:t>需要预约的仪器与仪器模式（</w:t>
      </w:r>
      <w:r>
        <w:tab/>
      </w:r>
      <w:r>
        <w:rPr>
          <w:rFonts w:hint="eastAsia"/>
        </w:rPr>
        <w:t>绿色</w:t>
      </w:r>
      <w:r>
        <w:t>：按时预约，蓝色</w:t>
      </w:r>
      <w:r>
        <w:rPr>
          <w:rFonts w:hint="eastAsia"/>
        </w:rPr>
        <w:t>：</w:t>
      </w:r>
      <w:r>
        <w:t>送样预约）</w:t>
      </w:r>
      <w:r>
        <w:rPr>
          <w:rFonts w:hint="eastAsia"/>
        </w:rPr>
        <w:t>：</w:t>
      </w:r>
    </w:p>
    <w:p>
      <w:pPr>
        <w:jc w:val="center"/>
      </w:pPr>
      <w:r>
        <w:drawing>
          <wp:inline distT="0" distB="0" distL="0" distR="0">
            <wp:extent cx="1659255" cy="35242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72"/>
                    <a:stretch>
                      <a:fillRect/>
                    </a:stretch>
                  </pic:blipFill>
                  <pic:spPr>
                    <a:xfrm>
                      <a:off x="0" y="0"/>
                      <a:ext cx="1659600" cy="3524400"/>
                    </a:xfrm>
                    <a:prstGeom prst="rect">
                      <a:avLst/>
                    </a:prstGeom>
                  </pic:spPr>
                </pic:pic>
              </a:graphicData>
            </a:graphic>
          </wp:inline>
        </w:drawing>
      </w:r>
    </w:p>
    <w:p>
      <w:pPr>
        <w:jc w:val="center"/>
      </w:pPr>
    </w:p>
    <w:p/>
    <w:p/>
    <w:p>
      <w:r>
        <w:rPr>
          <w:rFonts w:hint="eastAsia"/>
        </w:rPr>
        <w:t>点击</w:t>
      </w:r>
      <w:r>
        <w:t>预约按钮进行仪器预约</w:t>
      </w:r>
      <w:r>
        <w:rPr>
          <w:rFonts w:hint="eastAsia"/>
        </w:rPr>
        <w:t>：</w:t>
      </w:r>
    </w:p>
    <w:p/>
    <w:p>
      <w:pPr>
        <w:jc w:val="center"/>
      </w:pPr>
      <w:r>
        <w:drawing>
          <wp:inline distT="0" distB="0" distL="0" distR="0">
            <wp:extent cx="2058670" cy="4229735"/>
            <wp:effectExtent l="0" t="0" r="0" b="0"/>
            <wp:docPr id="40" name="图片 40" descr="C:\Users\ADMINI~1\AppData\Local\Temp\WeChat Files\67930c24000a230b941e8d071e09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1\AppData\Local\Temp\WeChat Files\67930c24000a230b941e8d071e0911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059200" cy="4230000"/>
                    </a:xfrm>
                    <a:prstGeom prst="rect">
                      <a:avLst/>
                    </a:prstGeom>
                    <a:noFill/>
                    <a:ln>
                      <a:noFill/>
                    </a:ln>
                  </pic:spPr>
                </pic:pic>
              </a:graphicData>
            </a:graphic>
          </wp:inline>
        </w:drawing>
      </w:r>
    </w:p>
    <w:p>
      <w:r>
        <w:rPr>
          <w:rFonts w:hint="eastAsia"/>
        </w:rPr>
        <w:t>然后</w:t>
      </w:r>
      <w:r>
        <w:t>点击确定按钮，进入预约表单填写界面，</w:t>
      </w:r>
      <w:r>
        <w:rPr>
          <w:rFonts w:hint="eastAsia"/>
        </w:rPr>
        <w:t>填写</w:t>
      </w:r>
      <w:r>
        <w:t>完成后点击保存：</w:t>
      </w:r>
    </w:p>
    <w:p>
      <w:pPr>
        <w:jc w:val="center"/>
      </w:pPr>
      <w:r>
        <w:drawing>
          <wp:inline distT="0" distB="0" distL="0" distR="0">
            <wp:extent cx="2080260" cy="413639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74"/>
                    <a:stretch>
                      <a:fillRect/>
                    </a:stretch>
                  </pic:blipFill>
                  <pic:spPr>
                    <a:xfrm>
                      <a:off x="0" y="0"/>
                      <a:ext cx="2080800" cy="4136400"/>
                    </a:xfrm>
                    <a:prstGeom prst="rect">
                      <a:avLst/>
                    </a:prstGeom>
                  </pic:spPr>
                </pic:pic>
              </a:graphicData>
            </a:graphic>
          </wp:inline>
        </w:drawing>
      </w:r>
    </w:p>
    <w:p>
      <w:r>
        <w:rPr>
          <w:rFonts w:hint="eastAsia"/>
        </w:rPr>
        <w:t>预约</w:t>
      </w:r>
      <w:r>
        <w:t>单提交后</w:t>
      </w:r>
      <w:r>
        <w:rPr>
          <w:rFonts w:hint="eastAsia"/>
        </w:rPr>
        <w:t>，</w:t>
      </w:r>
      <w:r>
        <w:t>有仪器管理员在后台进行审核，</w:t>
      </w:r>
      <w:r>
        <w:rPr>
          <w:rFonts w:hint="eastAsia"/>
        </w:rPr>
        <w:t>用户</w:t>
      </w:r>
      <w:r>
        <w:t>可在</w:t>
      </w:r>
      <w:r>
        <w:rPr>
          <w:rFonts w:hint="eastAsia"/>
        </w:rPr>
        <w:t>【预约】下【预约信息</w:t>
      </w:r>
      <w:r>
        <w:t>管理</w:t>
      </w:r>
      <w:r>
        <w:rPr>
          <w:rFonts w:hint="eastAsia"/>
        </w:rPr>
        <w:t>】中</w:t>
      </w:r>
      <w:r>
        <w:t>查看按时</w:t>
      </w:r>
      <w:r>
        <w:rPr>
          <w:rFonts w:hint="eastAsia"/>
        </w:rPr>
        <w:t>已经</w:t>
      </w:r>
      <w:r>
        <w:t>提交的按时预约，</w:t>
      </w:r>
      <w:r>
        <w:rPr>
          <w:rFonts w:hint="eastAsia"/>
        </w:rPr>
        <w:t>在【项目委托</w:t>
      </w:r>
      <w:r>
        <w:t>订单</w:t>
      </w:r>
      <w:r>
        <w:rPr>
          <w:rFonts w:hint="eastAsia"/>
        </w:rPr>
        <w:t>】下</w:t>
      </w:r>
      <w:r>
        <w:t>可以</w:t>
      </w:r>
      <w:r>
        <w:rPr>
          <w:rFonts w:hint="eastAsia"/>
        </w:rPr>
        <w:t>查看已预约仪器</w:t>
      </w:r>
      <w:r>
        <w:t>送样预约</w:t>
      </w:r>
      <w:r>
        <w:rPr>
          <w:rFonts w:hint="eastAsia"/>
        </w:rPr>
        <w:t>的订单</w:t>
      </w:r>
      <w:r>
        <w:t>。</w:t>
      </w:r>
    </w:p>
    <w:p>
      <w:r>
        <w:drawing>
          <wp:inline distT="0" distB="0" distL="0" distR="0">
            <wp:extent cx="2112645" cy="4337685"/>
            <wp:effectExtent l="0" t="0" r="1905"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75"/>
                    <a:stretch>
                      <a:fillRect/>
                    </a:stretch>
                  </pic:blipFill>
                  <pic:spPr>
                    <a:xfrm>
                      <a:off x="0" y="0"/>
                      <a:ext cx="2113200" cy="4338000"/>
                    </a:xfrm>
                    <a:prstGeom prst="rect">
                      <a:avLst/>
                    </a:prstGeom>
                  </pic:spPr>
                </pic:pic>
              </a:graphicData>
            </a:graphic>
          </wp:inline>
        </w:drawing>
      </w:r>
      <w:r>
        <w:t xml:space="preserve">               </w:t>
      </w:r>
      <w:r>
        <w:drawing>
          <wp:inline distT="0" distB="0" distL="0" distR="0">
            <wp:extent cx="2197100" cy="4304030"/>
            <wp:effectExtent l="0" t="0" r="0" b="12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76"/>
                    <a:stretch>
                      <a:fillRect/>
                    </a:stretch>
                  </pic:blipFill>
                  <pic:spPr>
                    <a:xfrm>
                      <a:off x="0" y="0"/>
                      <a:ext cx="2199705" cy="4308486"/>
                    </a:xfrm>
                    <a:prstGeom prst="rect">
                      <a:avLst/>
                    </a:prstGeom>
                  </pic:spPr>
                </pic:pic>
              </a:graphicData>
            </a:graphic>
          </wp:inline>
        </w:drawing>
      </w:r>
    </w:p>
    <w:p>
      <w:r>
        <w:rPr>
          <w:rFonts w:hint="eastAsia"/>
        </w:rPr>
        <w:t>管理员</w:t>
      </w:r>
      <w:r>
        <w:t>审核后，用户可点击</w:t>
      </w:r>
      <w:r>
        <w:rPr>
          <w:rFonts w:hint="eastAsia"/>
        </w:rPr>
        <w:t>APP 【消息】按钮</w:t>
      </w:r>
      <w:r>
        <w:t>查看</w:t>
      </w:r>
      <w:r>
        <w:rPr>
          <w:rFonts w:hint="eastAsia"/>
        </w:rPr>
        <w:t>管理员</w:t>
      </w:r>
      <w:r>
        <w:t>审核信息：</w:t>
      </w:r>
    </w:p>
    <w:p>
      <w:r>
        <w:drawing>
          <wp:inline distT="0" distB="0" distL="0" distR="0">
            <wp:extent cx="1853565" cy="3804920"/>
            <wp:effectExtent l="0" t="0" r="0" b="5080"/>
            <wp:docPr id="44" name="图片 44" descr="C:\Users\ADMINI~1\AppData\Local\Temp\WeChat Files\cad211d9046a983de9f506208b984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1\AppData\Local\Temp\WeChat Files\cad211d9046a983de9f506208b9844b.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1854000" cy="3805200"/>
                    </a:xfrm>
                    <a:prstGeom prst="rect">
                      <a:avLst/>
                    </a:prstGeom>
                    <a:noFill/>
                    <a:ln>
                      <a:noFill/>
                    </a:ln>
                  </pic:spPr>
                </pic:pic>
              </a:graphicData>
            </a:graphic>
          </wp:inline>
        </w:drawing>
      </w:r>
      <w:r>
        <w:rPr>
          <w:rFonts w:hint="eastAsia"/>
        </w:rPr>
        <w:t xml:space="preserve">     </w:t>
      </w:r>
      <w:r>
        <w:t xml:space="preserve">        </w:t>
      </w:r>
      <w:r>
        <w:rPr>
          <w:rFonts w:hint="eastAsia"/>
        </w:rPr>
        <w:t xml:space="preserve"> </w:t>
      </w:r>
      <w:r>
        <w:drawing>
          <wp:inline distT="0" distB="0" distL="0" distR="0">
            <wp:extent cx="1889125" cy="375729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78"/>
                    <a:stretch>
                      <a:fillRect/>
                    </a:stretch>
                  </pic:blipFill>
                  <pic:spPr>
                    <a:xfrm>
                      <a:off x="0" y="0"/>
                      <a:ext cx="1897576" cy="3774494"/>
                    </a:xfrm>
                    <a:prstGeom prst="rect">
                      <a:avLst/>
                    </a:prstGeom>
                  </pic:spPr>
                </pic:pic>
              </a:graphicData>
            </a:graphic>
          </wp:inline>
        </w:drawing>
      </w:r>
    </w:p>
    <w:p>
      <w:pPr>
        <w:numPr>
          <w:ilvl w:val="0"/>
          <w:numId w:val="0"/>
        </w:numPr>
        <w:outlineLvl w:val="0"/>
        <w:rPr>
          <w:rFonts w:hint="eastAsia"/>
          <w:lang w:val="en-US" w:eastAsia="zh-CN"/>
        </w:rPr>
      </w:pPr>
      <w:bookmarkStart w:id="76" w:name="_Toc25698"/>
      <w:r>
        <w:rPr>
          <w:rFonts w:hint="eastAsia"/>
          <w:lang w:val="en-US" w:eastAsia="zh-CN"/>
        </w:rPr>
        <w:t>12 安全准入考试</w:t>
      </w:r>
      <w:bookmarkEnd w:id="76"/>
    </w:p>
    <w:p>
      <w:pPr>
        <w:rPr>
          <w:lang w:val="zh-CN"/>
        </w:rPr>
      </w:pPr>
      <w:r>
        <w:rPr>
          <w:rFonts w:hint="eastAsia"/>
          <w:lang w:val="zh-CN"/>
        </w:rPr>
        <w:t>用户点击安全准入，选择需要的考试，点击进去可进行学习和考试。</w:t>
      </w:r>
    </w:p>
    <w:p>
      <w:pPr>
        <w:spacing w:line="240" w:lineRule="auto"/>
        <w:rPr>
          <w:rFonts w:ascii="宋体" w:hAnsi="宋体"/>
          <w:sz w:val="28"/>
        </w:rPr>
      </w:pPr>
      <w:r>
        <w:drawing>
          <wp:inline distT="0" distB="0" distL="114300" distR="114300">
            <wp:extent cx="5279390" cy="2503170"/>
            <wp:effectExtent l="0" t="0" r="16510" b="1143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79"/>
                    <a:stretch>
                      <a:fillRect/>
                    </a:stretch>
                  </pic:blipFill>
                  <pic:spPr>
                    <a:xfrm>
                      <a:off x="0" y="0"/>
                      <a:ext cx="5279390" cy="2503170"/>
                    </a:xfrm>
                    <a:prstGeom prst="rect">
                      <a:avLst/>
                    </a:prstGeom>
                    <a:noFill/>
                    <a:ln>
                      <a:noFill/>
                    </a:ln>
                  </pic:spPr>
                </pic:pic>
              </a:graphicData>
            </a:graphic>
          </wp:inline>
        </w:drawing>
      </w:r>
    </w:p>
    <w:p>
      <w:pPr>
        <w:spacing w:line="240" w:lineRule="auto"/>
        <w:rPr>
          <w:rFonts w:ascii="宋体" w:hAnsi="宋体"/>
          <w:sz w:val="28"/>
          <w:lang w:val="zh-CN"/>
        </w:rPr>
      </w:pPr>
      <w:r>
        <w:object>
          <v:shape id="_x0000_i1025" o:spt="75" type="#_x0000_t75" style="height:207.05pt;width:414.6pt;" o:ole="t" filled="f" stroked="f" coordsize="21600,21600">
            <v:path/>
            <v:fill on="f" focussize="0,0"/>
            <v:stroke on="f"/>
            <v:imagedata r:id="rId81" o:title=""/>
            <o:lock v:ext="edit" aspectratio="t"/>
            <w10:wrap type="none"/>
            <w10:anchorlock/>
          </v:shape>
          <o:OLEObject Type="Embed" ProgID="Unknown" ShapeID="_x0000_i1025" DrawAspect="Content" ObjectID="_1468075725" r:id="rId80">
            <o:LockedField>false</o:LockedField>
          </o:OLEObject>
        </w:object>
      </w:r>
    </w:p>
    <w:p>
      <w:r>
        <w:rPr>
          <w:rFonts w:hint="eastAsia"/>
          <w:lang w:val="zh-CN"/>
        </w:rPr>
        <w:t>考试结束后，点击交卷；</w:t>
      </w:r>
    </w:p>
    <w:p>
      <w:pPr>
        <w:spacing w:line="240" w:lineRule="auto"/>
      </w:pPr>
      <w:r>
        <mc:AlternateContent>
          <mc:Choice Requires="wps">
            <w:drawing>
              <wp:anchor distT="0" distB="0" distL="114300" distR="114300" simplePos="0" relativeHeight="251659264" behindDoc="0" locked="0" layoutInCell="1" allowOverlap="1">
                <wp:simplePos x="0" y="0"/>
                <wp:positionH relativeFrom="column">
                  <wp:posOffset>2971800</wp:posOffset>
                </wp:positionH>
                <wp:positionV relativeFrom="paragraph">
                  <wp:posOffset>213360</wp:posOffset>
                </wp:positionV>
                <wp:extent cx="600075" cy="209550"/>
                <wp:effectExtent l="0" t="0" r="9525" b="0"/>
                <wp:wrapNone/>
                <wp:docPr id="48" name="矩形 48"/>
                <wp:cNvGraphicFramePr/>
                <a:graphic xmlns:a="http://schemas.openxmlformats.org/drawingml/2006/main">
                  <a:graphicData uri="http://schemas.microsoft.com/office/word/2010/wordprocessingShape">
                    <wps:wsp>
                      <wps:cNvSpPr/>
                      <wps:spPr>
                        <a:xfrm>
                          <a:off x="0" y="0"/>
                          <a:ext cx="600075" cy="20955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234pt;margin-top:16.8pt;height:16.5pt;width:47.25pt;z-index:251659264;mso-width-relative:page;mso-height-relative:page;" fillcolor="#FFFFFF" filled="t" stroked="f" coordsize="21600,21600" o:gfxdata="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Yt&#10;JbPXAAAACQEAAA8AAAAAAAAAAQAgAAAAIgAAAGRycy9kb3ducmV2LnhtbFBLAQIUABQAAAAIAIdO&#10;4kC9auCJsgEAAGADAAAOAAAAAAAAAAEAIAAAACYBAABkcnMvZTJvRG9jLnhtbFBLBQYAAAAABgAG&#10;AFkBAABKBQAAAAA=&#10;">
                <v:fill on="t" focussize="0,0"/>
                <v:stroke on="f"/>
                <v:imagedata o:title=""/>
                <o:lock v:ext="edit" aspectratio="f"/>
              </v:rect>
            </w:pict>
          </mc:Fallback>
        </mc:AlternateContent>
      </w:r>
      <w:r>
        <w:drawing>
          <wp:inline distT="0" distB="0" distL="114300" distR="114300">
            <wp:extent cx="5276215" cy="2451100"/>
            <wp:effectExtent l="0" t="0" r="635" b="6350"/>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82"/>
                    <a:stretch>
                      <a:fillRect/>
                    </a:stretch>
                  </pic:blipFill>
                  <pic:spPr>
                    <a:xfrm>
                      <a:off x="0" y="0"/>
                      <a:ext cx="5276215" cy="2451100"/>
                    </a:xfrm>
                    <a:prstGeom prst="rect">
                      <a:avLst/>
                    </a:prstGeom>
                    <a:noFill/>
                    <a:ln>
                      <a:noFill/>
                    </a:ln>
                  </pic:spPr>
                </pic:pic>
              </a:graphicData>
            </a:graphic>
          </wp:inline>
        </w:drawing>
      </w:r>
    </w:p>
    <w:p>
      <w:pPr>
        <w:rPr>
          <w:lang w:val="zh-CN"/>
        </w:rPr>
      </w:pPr>
    </w:p>
    <w:p>
      <w:pPr>
        <w:rPr>
          <w:rFonts w:hint="eastAsia"/>
          <w:lang w:val="zh-CN"/>
        </w:rPr>
      </w:pPr>
    </w:p>
    <w:p>
      <w:pPr>
        <w:rPr>
          <w:lang w:val="zh-CN"/>
        </w:rPr>
      </w:pPr>
    </w:p>
    <w:p>
      <w:pPr>
        <w:rPr>
          <w:lang w:val="zh-CN"/>
        </w:rPr>
      </w:pPr>
    </w:p>
    <w:p>
      <w:pPr>
        <w:rPr>
          <w:rFonts w:hint="eastAsia"/>
        </w:rPr>
      </w:pPr>
      <w:r>
        <w:rPr>
          <w:rFonts w:hint="eastAsia"/>
          <w:lang w:val="zh-CN"/>
        </w:rPr>
        <w:t>考试不合格的可在个人中心</w:t>
      </w:r>
      <w:r>
        <w:rPr>
          <w:rFonts w:hint="eastAsia"/>
        </w:rPr>
        <w:t>-更多-安全准入-我的考试记录中查看；</w:t>
      </w:r>
    </w:p>
    <w:p>
      <w:r>
        <w:drawing>
          <wp:inline distT="0" distB="0" distL="114300" distR="114300">
            <wp:extent cx="5274310" cy="2725420"/>
            <wp:effectExtent l="0" t="0" r="2540" b="1778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83"/>
                    <a:stretch>
                      <a:fillRect/>
                    </a:stretch>
                  </pic:blipFill>
                  <pic:spPr>
                    <a:xfrm>
                      <a:off x="0" y="0"/>
                      <a:ext cx="5274310" cy="2725420"/>
                    </a:xfrm>
                    <a:prstGeom prst="rect">
                      <a:avLst/>
                    </a:prstGeom>
                    <a:noFill/>
                    <a:ln>
                      <a:noFill/>
                    </a:ln>
                  </pic:spPr>
                </pic:pic>
              </a:graphicData>
            </a:graphic>
          </wp:inline>
        </w:drawing>
      </w:r>
    </w:p>
    <w:sectPr>
      <w:footerReference r:id="rId9" w:type="default"/>
      <w:pgSz w:w="11906" w:h="16838"/>
      <w:pgMar w:top="1134" w:right="1134" w:bottom="1134" w:left="1418" w:header="567" w:footer="283"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华文细黑">
    <w:altName w:val="微软雅黑"/>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before="120" w:after="120"/>
      <w:jc w:val="center"/>
    </w:pPr>
  </w:p>
  <w:p>
    <w:pPr>
      <w:pStyle w:val="12"/>
      <w:spacing w:before="120"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before="120" w:after="1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31184442"/>
      <w:docPartObj>
        <w:docPartGallery w:val="autotext"/>
      </w:docPartObj>
    </w:sdtPr>
    <w:sdtContent>
      <w:p>
        <w:pPr>
          <w:pStyle w:val="12"/>
          <w:jc w:val="center"/>
        </w:pPr>
        <w:r>
          <w:fldChar w:fldCharType="begin"/>
        </w:r>
        <w:r>
          <w:instrText xml:space="preserve">PAGE   \* MERGEFORMAT</w:instrText>
        </w:r>
        <w:r>
          <w:fldChar w:fldCharType="separate"/>
        </w:r>
        <w:r>
          <w:rPr>
            <w:lang w:val="zh-CN"/>
          </w:rPr>
          <w:t>9</w:t>
        </w:r>
        <w:r>
          <w:fldChar w:fldCharType="end"/>
        </w:r>
      </w:p>
    </w:sdtContent>
  </w:sdt>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before="120" w:after="120"/>
      <w:jc w:val="right"/>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before="120"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2E337B"/>
    <w:multiLevelType w:val="singleLevel"/>
    <w:tmpl w:val="FE2E337B"/>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hMTM3YWUyZDgyOWY4MGRjYTUxOWQzYTA4YWZmYmIifQ=="/>
  </w:docVars>
  <w:rsids>
    <w:rsidRoot w:val="00A73080"/>
    <w:rsid w:val="000035B4"/>
    <w:rsid w:val="00005ABC"/>
    <w:rsid w:val="0000705F"/>
    <w:rsid w:val="00011310"/>
    <w:rsid w:val="0001527B"/>
    <w:rsid w:val="0002245B"/>
    <w:rsid w:val="000304A0"/>
    <w:rsid w:val="0005328E"/>
    <w:rsid w:val="00053637"/>
    <w:rsid w:val="00063407"/>
    <w:rsid w:val="00065456"/>
    <w:rsid w:val="00070844"/>
    <w:rsid w:val="00070862"/>
    <w:rsid w:val="0007382B"/>
    <w:rsid w:val="00082AD7"/>
    <w:rsid w:val="000845FE"/>
    <w:rsid w:val="0009271F"/>
    <w:rsid w:val="00095ED1"/>
    <w:rsid w:val="000A341F"/>
    <w:rsid w:val="000A4451"/>
    <w:rsid w:val="000A7E9C"/>
    <w:rsid w:val="000B18A2"/>
    <w:rsid w:val="000B23F8"/>
    <w:rsid w:val="000C6600"/>
    <w:rsid w:val="000E1B46"/>
    <w:rsid w:val="00100DAF"/>
    <w:rsid w:val="001029CE"/>
    <w:rsid w:val="001074A6"/>
    <w:rsid w:val="00116991"/>
    <w:rsid w:val="00121508"/>
    <w:rsid w:val="001262E1"/>
    <w:rsid w:val="001323FF"/>
    <w:rsid w:val="0013626B"/>
    <w:rsid w:val="001427FC"/>
    <w:rsid w:val="00143CF6"/>
    <w:rsid w:val="00147E44"/>
    <w:rsid w:val="0016020C"/>
    <w:rsid w:val="00160C7A"/>
    <w:rsid w:val="001619F3"/>
    <w:rsid w:val="00163AC1"/>
    <w:rsid w:val="00193F88"/>
    <w:rsid w:val="00196909"/>
    <w:rsid w:val="001A253A"/>
    <w:rsid w:val="001A4FE5"/>
    <w:rsid w:val="001B61A6"/>
    <w:rsid w:val="001C25CA"/>
    <w:rsid w:val="001D2754"/>
    <w:rsid w:val="001D569F"/>
    <w:rsid w:val="001D5B2C"/>
    <w:rsid w:val="001E2858"/>
    <w:rsid w:val="001F1C05"/>
    <w:rsid w:val="001F7F2C"/>
    <w:rsid w:val="00206474"/>
    <w:rsid w:val="0021669E"/>
    <w:rsid w:val="002169D7"/>
    <w:rsid w:val="00221687"/>
    <w:rsid w:val="0022525C"/>
    <w:rsid w:val="0022593A"/>
    <w:rsid w:val="00231FB4"/>
    <w:rsid w:val="00233898"/>
    <w:rsid w:val="002356F8"/>
    <w:rsid w:val="00240DF4"/>
    <w:rsid w:val="00245ACE"/>
    <w:rsid w:val="00246F10"/>
    <w:rsid w:val="00250909"/>
    <w:rsid w:val="0025096A"/>
    <w:rsid w:val="00252955"/>
    <w:rsid w:val="002605AB"/>
    <w:rsid w:val="00264FC7"/>
    <w:rsid w:val="0026684D"/>
    <w:rsid w:val="0027058C"/>
    <w:rsid w:val="00273107"/>
    <w:rsid w:val="00281BB8"/>
    <w:rsid w:val="002820F3"/>
    <w:rsid w:val="0028390C"/>
    <w:rsid w:val="00285404"/>
    <w:rsid w:val="00293B13"/>
    <w:rsid w:val="00295741"/>
    <w:rsid w:val="00297DFE"/>
    <w:rsid w:val="002A07DE"/>
    <w:rsid w:val="002A38A0"/>
    <w:rsid w:val="002C1E5D"/>
    <w:rsid w:val="002D0710"/>
    <w:rsid w:val="002D3B66"/>
    <w:rsid w:val="002D4F3F"/>
    <w:rsid w:val="002E1F59"/>
    <w:rsid w:val="002F5019"/>
    <w:rsid w:val="003045FA"/>
    <w:rsid w:val="003069F4"/>
    <w:rsid w:val="00306D66"/>
    <w:rsid w:val="00317822"/>
    <w:rsid w:val="00317FCE"/>
    <w:rsid w:val="003227CD"/>
    <w:rsid w:val="00326E23"/>
    <w:rsid w:val="003300B6"/>
    <w:rsid w:val="0033354E"/>
    <w:rsid w:val="00350AB9"/>
    <w:rsid w:val="003534D1"/>
    <w:rsid w:val="003637D3"/>
    <w:rsid w:val="00364F5E"/>
    <w:rsid w:val="003737BF"/>
    <w:rsid w:val="00376EBB"/>
    <w:rsid w:val="003A56E5"/>
    <w:rsid w:val="003B034B"/>
    <w:rsid w:val="003B6C1C"/>
    <w:rsid w:val="003C7CCD"/>
    <w:rsid w:val="003E617C"/>
    <w:rsid w:val="003E7B29"/>
    <w:rsid w:val="003F0001"/>
    <w:rsid w:val="0040649B"/>
    <w:rsid w:val="00420665"/>
    <w:rsid w:val="00427781"/>
    <w:rsid w:val="004334B1"/>
    <w:rsid w:val="0043367C"/>
    <w:rsid w:val="0043631D"/>
    <w:rsid w:val="004412CA"/>
    <w:rsid w:val="00442465"/>
    <w:rsid w:val="0044450F"/>
    <w:rsid w:val="0045295C"/>
    <w:rsid w:val="00461448"/>
    <w:rsid w:val="00463A43"/>
    <w:rsid w:val="00463BB9"/>
    <w:rsid w:val="00464861"/>
    <w:rsid w:val="004675D9"/>
    <w:rsid w:val="004832E5"/>
    <w:rsid w:val="00483921"/>
    <w:rsid w:val="004A539B"/>
    <w:rsid w:val="004A79C2"/>
    <w:rsid w:val="004B007E"/>
    <w:rsid w:val="004B1005"/>
    <w:rsid w:val="004B7243"/>
    <w:rsid w:val="004C7260"/>
    <w:rsid w:val="004C7418"/>
    <w:rsid w:val="004D68F4"/>
    <w:rsid w:val="004E371C"/>
    <w:rsid w:val="004F23A9"/>
    <w:rsid w:val="004F741B"/>
    <w:rsid w:val="00503409"/>
    <w:rsid w:val="005041D6"/>
    <w:rsid w:val="00507ABD"/>
    <w:rsid w:val="0051286C"/>
    <w:rsid w:val="0052144D"/>
    <w:rsid w:val="00531A12"/>
    <w:rsid w:val="00533419"/>
    <w:rsid w:val="005360CA"/>
    <w:rsid w:val="0054510A"/>
    <w:rsid w:val="00550DE8"/>
    <w:rsid w:val="00551E71"/>
    <w:rsid w:val="005712A5"/>
    <w:rsid w:val="00581E70"/>
    <w:rsid w:val="005858A7"/>
    <w:rsid w:val="005955E0"/>
    <w:rsid w:val="005A3B4E"/>
    <w:rsid w:val="005A764B"/>
    <w:rsid w:val="005B065C"/>
    <w:rsid w:val="005B1D5E"/>
    <w:rsid w:val="005E27C3"/>
    <w:rsid w:val="005E7511"/>
    <w:rsid w:val="005F100F"/>
    <w:rsid w:val="005F1639"/>
    <w:rsid w:val="005F4FD6"/>
    <w:rsid w:val="00601DE4"/>
    <w:rsid w:val="00602008"/>
    <w:rsid w:val="0060510C"/>
    <w:rsid w:val="006054A3"/>
    <w:rsid w:val="00605754"/>
    <w:rsid w:val="00612750"/>
    <w:rsid w:val="0061354E"/>
    <w:rsid w:val="006152BA"/>
    <w:rsid w:val="00615A15"/>
    <w:rsid w:val="00617456"/>
    <w:rsid w:val="00620213"/>
    <w:rsid w:val="00621038"/>
    <w:rsid w:val="00622CC9"/>
    <w:rsid w:val="006336A0"/>
    <w:rsid w:val="0063449B"/>
    <w:rsid w:val="006360C9"/>
    <w:rsid w:val="006570BE"/>
    <w:rsid w:val="006739FA"/>
    <w:rsid w:val="0068389B"/>
    <w:rsid w:val="00684B6B"/>
    <w:rsid w:val="006866C7"/>
    <w:rsid w:val="00690DF1"/>
    <w:rsid w:val="00695837"/>
    <w:rsid w:val="006C1B99"/>
    <w:rsid w:val="006C39F0"/>
    <w:rsid w:val="006C455B"/>
    <w:rsid w:val="006C55F1"/>
    <w:rsid w:val="006D60F8"/>
    <w:rsid w:val="006D7FF7"/>
    <w:rsid w:val="006E26A7"/>
    <w:rsid w:val="006E4D36"/>
    <w:rsid w:val="006E5CF0"/>
    <w:rsid w:val="006E7499"/>
    <w:rsid w:val="006E7AC8"/>
    <w:rsid w:val="006F0A63"/>
    <w:rsid w:val="006F19A8"/>
    <w:rsid w:val="006F2D1D"/>
    <w:rsid w:val="006F3F80"/>
    <w:rsid w:val="00705217"/>
    <w:rsid w:val="00706907"/>
    <w:rsid w:val="00706B0A"/>
    <w:rsid w:val="00715410"/>
    <w:rsid w:val="00720CFF"/>
    <w:rsid w:val="0072755D"/>
    <w:rsid w:val="00752D47"/>
    <w:rsid w:val="00755289"/>
    <w:rsid w:val="0075556E"/>
    <w:rsid w:val="007560CB"/>
    <w:rsid w:val="00765111"/>
    <w:rsid w:val="00766ADB"/>
    <w:rsid w:val="00773365"/>
    <w:rsid w:val="00773D4A"/>
    <w:rsid w:val="00776B57"/>
    <w:rsid w:val="00783EFD"/>
    <w:rsid w:val="007909D8"/>
    <w:rsid w:val="0079102E"/>
    <w:rsid w:val="007910C8"/>
    <w:rsid w:val="00792C8E"/>
    <w:rsid w:val="007A3F7C"/>
    <w:rsid w:val="007A4FDC"/>
    <w:rsid w:val="007B3ACA"/>
    <w:rsid w:val="007B3F23"/>
    <w:rsid w:val="007B4363"/>
    <w:rsid w:val="007B5C6F"/>
    <w:rsid w:val="007B6129"/>
    <w:rsid w:val="007C02ED"/>
    <w:rsid w:val="007C117E"/>
    <w:rsid w:val="007C410B"/>
    <w:rsid w:val="007C4390"/>
    <w:rsid w:val="007D259A"/>
    <w:rsid w:val="007D52C2"/>
    <w:rsid w:val="007D75C5"/>
    <w:rsid w:val="007E179B"/>
    <w:rsid w:val="007E19C7"/>
    <w:rsid w:val="007E737C"/>
    <w:rsid w:val="007E7CB4"/>
    <w:rsid w:val="008004DA"/>
    <w:rsid w:val="00800FB8"/>
    <w:rsid w:val="00804821"/>
    <w:rsid w:val="008141F4"/>
    <w:rsid w:val="00821A65"/>
    <w:rsid w:val="0082754B"/>
    <w:rsid w:val="008319C7"/>
    <w:rsid w:val="008329F1"/>
    <w:rsid w:val="00834498"/>
    <w:rsid w:val="00835FAC"/>
    <w:rsid w:val="00844A46"/>
    <w:rsid w:val="00850935"/>
    <w:rsid w:val="00852892"/>
    <w:rsid w:val="00856E66"/>
    <w:rsid w:val="0085778F"/>
    <w:rsid w:val="0086760B"/>
    <w:rsid w:val="00874FFB"/>
    <w:rsid w:val="008815DC"/>
    <w:rsid w:val="00883CFB"/>
    <w:rsid w:val="008852DC"/>
    <w:rsid w:val="0088588B"/>
    <w:rsid w:val="008871BC"/>
    <w:rsid w:val="0089007B"/>
    <w:rsid w:val="00892DDB"/>
    <w:rsid w:val="00893EC5"/>
    <w:rsid w:val="00897A8F"/>
    <w:rsid w:val="008A014E"/>
    <w:rsid w:val="008A03D8"/>
    <w:rsid w:val="008A3010"/>
    <w:rsid w:val="008B0122"/>
    <w:rsid w:val="008B23EE"/>
    <w:rsid w:val="008C1D79"/>
    <w:rsid w:val="008C5F81"/>
    <w:rsid w:val="008C6C21"/>
    <w:rsid w:val="008C7950"/>
    <w:rsid w:val="008D460D"/>
    <w:rsid w:val="008D612C"/>
    <w:rsid w:val="008E60DC"/>
    <w:rsid w:val="008E689C"/>
    <w:rsid w:val="008F0C2F"/>
    <w:rsid w:val="00921684"/>
    <w:rsid w:val="00930823"/>
    <w:rsid w:val="00932E27"/>
    <w:rsid w:val="00937AEF"/>
    <w:rsid w:val="00945E0B"/>
    <w:rsid w:val="0095106B"/>
    <w:rsid w:val="0096388A"/>
    <w:rsid w:val="00971048"/>
    <w:rsid w:val="0097594F"/>
    <w:rsid w:val="00975EDD"/>
    <w:rsid w:val="00981018"/>
    <w:rsid w:val="00981BC6"/>
    <w:rsid w:val="00981F43"/>
    <w:rsid w:val="009855D5"/>
    <w:rsid w:val="0099121B"/>
    <w:rsid w:val="00993568"/>
    <w:rsid w:val="00996135"/>
    <w:rsid w:val="009B0EF5"/>
    <w:rsid w:val="009B6A93"/>
    <w:rsid w:val="009D11E9"/>
    <w:rsid w:val="009F0B5B"/>
    <w:rsid w:val="009F5B40"/>
    <w:rsid w:val="009F7EFC"/>
    <w:rsid w:val="00A05E48"/>
    <w:rsid w:val="00A078F3"/>
    <w:rsid w:val="00A129A9"/>
    <w:rsid w:val="00A17C3A"/>
    <w:rsid w:val="00A27418"/>
    <w:rsid w:val="00A41069"/>
    <w:rsid w:val="00A41690"/>
    <w:rsid w:val="00A43E11"/>
    <w:rsid w:val="00A44178"/>
    <w:rsid w:val="00A60D1E"/>
    <w:rsid w:val="00A73080"/>
    <w:rsid w:val="00A8004A"/>
    <w:rsid w:val="00A81134"/>
    <w:rsid w:val="00A8157C"/>
    <w:rsid w:val="00A8158C"/>
    <w:rsid w:val="00A82630"/>
    <w:rsid w:val="00A844D4"/>
    <w:rsid w:val="00A92DCE"/>
    <w:rsid w:val="00A93730"/>
    <w:rsid w:val="00A974D8"/>
    <w:rsid w:val="00AB1404"/>
    <w:rsid w:val="00AB158B"/>
    <w:rsid w:val="00AB578C"/>
    <w:rsid w:val="00AB7C36"/>
    <w:rsid w:val="00AB7FC7"/>
    <w:rsid w:val="00AC34C0"/>
    <w:rsid w:val="00AE2C5A"/>
    <w:rsid w:val="00B03C73"/>
    <w:rsid w:val="00B0523B"/>
    <w:rsid w:val="00B22059"/>
    <w:rsid w:val="00B246CC"/>
    <w:rsid w:val="00B268C8"/>
    <w:rsid w:val="00B41A78"/>
    <w:rsid w:val="00B44FC9"/>
    <w:rsid w:val="00B504DA"/>
    <w:rsid w:val="00B631EE"/>
    <w:rsid w:val="00B7796F"/>
    <w:rsid w:val="00B8198B"/>
    <w:rsid w:val="00B908A3"/>
    <w:rsid w:val="00B90B05"/>
    <w:rsid w:val="00B90B09"/>
    <w:rsid w:val="00BA686F"/>
    <w:rsid w:val="00BB1248"/>
    <w:rsid w:val="00BC70A3"/>
    <w:rsid w:val="00BC760C"/>
    <w:rsid w:val="00BE1BCE"/>
    <w:rsid w:val="00C050F4"/>
    <w:rsid w:val="00C116F0"/>
    <w:rsid w:val="00C1375D"/>
    <w:rsid w:val="00C21FC0"/>
    <w:rsid w:val="00C23445"/>
    <w:rsid w:val="00C270B8"/>
    <w:rsid w:val="00C31CF6"/>
    <w:rsid w:val="00C368EB"/>
    <w:rsid w:val="00C36F8C"/>
    <w:rsid w:val="00C41A4D"/>
    <w:rsid w:val="00C43A48"/>
    <w:rsid w:val="00C5045C"/>
    <w:rsid w:val="00C50691"/>
    <w:rsid w:val="00C55867"/>
    <w:rsid w:val="00C55E91"/>
    <w:rsid w:val="00C56FB3"/>
    <w:rsid w:val="00C57871"/>
    <w:rsid w:val="00C73654"/>
    <w:rsid w:val="00C76307"/>
    <w:rsid w:val="00C76672"/>
    <w:rsid w:val="00C8109B"/>
    <w:rsid w:val="00C946C3"/>
    <w:rsid w:val="00CC0DB7"/>
    <w:rsid w:val="00CC5A3A"/>
    <w:rsid w:val="00CC7C48"/>
    <w:rsid w:val="00CD0B91"/>
    <w:rsid w:val="00CD6F60"/>
    <w:rsid w:val="00CE3719"/>
    <w:rsid w:val="00CE4240"/>
    <w:rsid w:val="00CE5F1B"/>
    <w:rsid w:val="00CE70D3"/>
    <w:rsid w:val="00CF01C0"/>
    <w:rsid w:val="00CF0F48"/>
    <w:rsid w:val="00D05374"/>
    <w:rsid w:val="00D219E4"/>
    <w:rsid w:val="00D355C4"/>
    <w:rsid w:val="00D37AD4"/>
    <w:rsid w:val="00D432FE"/>
    <w:rsid w:val="00D44168"/>
    <w:rsid w:val="00D6340D"/>
    <w:rsid w:val="00D74B39"/>
    <w:rsid w:val="00D833E4"/>
    <w:rsid w:val="00D93802"/>
    <w:rsid w:val="00DB2252"/>
    <w:rsid w:val="00DB3F82"/>
    <w:rsid w:val="00DC746F"/>
    <w:rsid w:val="00DD32D4"/>
    <w:rsid w:val="00DD3D1D"/>
    <w:rsid w:val="00DF0B72"/>
    <w:rsid w:val="00DF11CD"/>
    <w:rsid w:val="00DF4F64"/>
    <w:rsid w:val="00DF66EC"/>
    <w:rsid w:val="00DF7BB3"/>
    <w:rsid w:val="00E058DB"/>
    <w:rsid w:val="00E06293"/>
    <w:rsid w:val="00E119F6"/>
    <w:rsid w:val="00E14BA2"/>
    <w:rsid w:val="00E15968"/>
    <w:rsid w:val="00E16FEE"/>
    <w:rsid w:val="00E24FB7"/>
    <w:rsid w:val="00E34FA1"/>
    <w:rsid w:val="00E452B4"/>
    <w:rsid w:val="00E476BB"/>
    <w:rsid w:val="00E55864"/>
    <w:rsid w:val="00E71C75"/>
    <w:rsid w:val="00E71E65"/>
    <w:rsid w:val="00E772A8"/>
    <w:rsid w:val="00E84EAE"/>
    <w:rsid w:val="00E859BA"/>
    <w:rsid w:val="00E914FF"/>
    <w:rsid w:val="00E9248D"/>
    <w:rsid w:val="00E934EB"/>
    <w:rsid w:val="00E962E4"/>
    <w:rsid w:val="00EA0F83"/>
    <w:rsid w:val="00EA37E4"/>
    <w:rsid w:val="00EB3D9C"/>
    <w:rsid w:val="00EC3E5A"/>
    <w:rsid w:val="00EC50B1"/>
    <w:rsid w:val="00EE3947"/>
    <w:rsid w:val="00EE4AEE"/>
    <w:rsid w:val="00F037B7"/>
    <w:rsid w:val="00F23533"/>
    <w:rsid w:val="00F242BA"/>
    <w:rsid w:val="00F3094A"/>
    <w:rsid w:val="00F47458"/>
    <w:rsid w:val="00F4746B"/>
    <w:rsid w:val="00F47F78"/>
    <w:rsid w:val="00F8505D"/>
    <w:rsid w:val="00F90EB0"/>
    <w:rsid w:val="00F9136F"/>
    <w:rsid w:val="00F93930"/>
    <w:rsid w:val="00F93BCC"/>
    <w:rsid w:val="00F97A90"/>
    <w:rsid w:val="00FA0E83"/>
    <w:rsid w:val="00FA1228"/>
    <w:rsid w:val="00FA2DB3"/>
    <w:rsid w:val="00FA5D5B"/>
    <w:rsid w:val="00FA6D1A"/>
    <w:rsid w:val="00FB5B03"/>
    <w:rsid w:val="00FC0A13"/>
    <w:rsid w:val="00FC47E8"/>
    <w:rsid w:val="00FC5154"/>
    <w:rsid w:val="00FD0540"/>
    <w:rsid w:val="00FD0D4E"/>
    <w:rsid w:val="00FD1FCA"/>
    <w:rsid w:val="00FD236E"/>
    <w:rsid w:val="00FE30BA"/>
    <w:rsid w:val="00FE6C88"/>
    <w:rsid w:val="00FE71BD"/>
    <w:rsid w:val="00FF0E2A"/>
    <w:rsid w:val="00FF1414"/>
    <w:rsid w:val="00FF77EB"/>
    <w:rsid w:val="0E4E3935"/>
    <w:rsid w:val="1E163699"/>
    <w:rsid w:val="209E7594"/>
    <w:rsid w:val="73B24C52"/>
    <w:rsid w:val="792F4E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pPr>
    <w:rPr>
      <w:rFonts w:eastAsia="微软雅黑" w:asciiTheme="minorHAnsi" w:hAnsiTheme="minorHAnsi" w:cstheme="minorBidi"/>
      <w:kern w:val="2"/>
      <w:sz w:val="24"/>
      <w:szCs w:val="22"/>
      <w:lang w:val="en-US" w:eastAsia="zh-CN" w:bidi="ar-SA"/>
    </w:rPr>
  </w:style>
  <w:style w:type="paragraph" w:styleId="2">
    <w:name w:val="heading 1"/>
    <w:basedOn w:val="1"/>
    <w:next w:val="1"/>
    <w:link w:val="30"/>
    <w:qFormat/>
    <w:uiPriority w:val="9"/>
    <w:pPr>
      <w:keepNext/>
      <w:keepLines/>
      <w:spacing w:before="340" w:after="330" w:line="578" w:lineRule="atLeast"/>
      <w:outlineLvl w:val="0"/>
    </w:pPr>
    <w:rPr>
      <w:b/>
      <w:bCs/>
      <w:kern w:val="44"/>
      <w:sz w:val="44"/>
      <w:szCs w:val="44"/>
    </w:rPr>
  </w:style>
  <w:style w:type="paragraph" w:styleId="3">
    <w:name w:val="heading 2"/>
    <w:basedOn w:val="1"/>
    <w:next w:val="1"/>
    <w:link w:val="25"/>
    <w:unhideWhenUsed/>
    <w:qFormat/>
    <w:uiPriority w:val="9"/>
    <w:pPr>
      <w:keepNext/>
      <w:keepLines/>
      <w:spacing w:after="50" w:afterLines="50"/>
      <w:jc w:val="center"/>
      <w:outlineLvl w:val="1"/>
    </w:pPr>
    <w:rPr>
      <w:rFonts w:asciiTheme="majorHAnsi" w:hAnsiTheme="majorHAnsi" w:cstheme="majorBidi"/>
      <w:b/>
      <w:bCs/>
      <w:sz w:val="32"/>
      <w:szCs w:val="32"/>
    </w:rPr>
  </w:style>
  <w:style w:type="paragraph" w:styleId="4">
    <w:name w:val="heading 3"/>
    <w:basedOn w:val="1"/>
    <w:next w:val="1"/>
    <w:link w:val="26"/>
    <w:unhideWhenUsed/>
    <w:qFormat/>
    <w:uiPriority w:val="9"/>
    <w:pPr>
      <w:keepNext/>
      <w:keepLines/>
      <w:spacing w:after="50" w:afterLines="50"/>
      <w:outlineLvl w:val="2"/>
    </w:pPr>
    <w:rPr>
      <w:b/>
      <w:bCs/>
      <w:sz w:val="30"/>
      <w:szCs w:val="32"/>
    </w:rPr>
  </w:style>
  <w:style w:type="paragraph" w:styleId="5">
    <w:name w:val="heading 4"/>
    <w:basedOn w:val="1"/>
    <w:next w:val="1"/>
    <w:link w:val="27"/>
    <w:unhideWhenUsed/>
    <w:qFormat/>
    <w:uiPriority w:val="9"/>
    <w:pPr>
      <w:keepNext/>
      <w:keepLines/>
      <w:spacing w:after="50" w:afterLines="50"/>
      <w:outlineLvl w:val="3"/>
    </w:pPr>
    <w:rPr>
      <w:rFonts w:asciiTheme="majorHAnsi" w:hAnsiTheme="majorHAnsi" w:cstheme="majorBidi"/>
      <w:b/>
      <w:bCs/>
      <w:sz w:val="28"/>
      <w:szCs w:val="28"/>
    </w:rPr>
  </w:style>
  <w:style w:type="paragraph" w:styleId="6">
    <w:name w:val="heading 5"/>
    <w:basedOn w:val="1"/>
    <w:next w:val="1"/>
    <w:link w:val="29"/>
    <w:unhideWhenUsed/>
    <w:qFormat/>
    <w:uiPriority w:val="9"/>
    <w:pPr>
      <w:keepNext/>
      <w:keepLines/>
      <w:spacing w:after="50" w:afterLines="50"/>
      <w:outlineLvl w:val="4"/>
    </w:pPr>
    <w:rPr>
      <w:b/>
      <w:bCs/>
      <w:sz w:val="28"/>
      <w:szCs w:val="28"/>
    </w:rPr>
  </w:style>
  <w:style w:type="character" w:default="1" w:styleId="20">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adjustRightInd/>
      <w:snapToGrid/>
      <w:ind w:left="2520" w:leftChars="1200"/>
      <w:jc w:val="both"/>
    </w:pPr>
    <w:rPr>
      <w:rFonts w:eastAsiaTheme="minorEastAsia"/>
      <w:sz w:val="21"/>
    </w:rPr>
  </w:style>
  <w:style w:type="paragraph" w:styleId="8">
    <w:name w:val="toc 5"/>
    <w:basedOn w:val="1"/>
    <w:next w:val="1"/>
    <w:unhideWhenUsed/>
    <w:qFormat/>
    <w:uiPriority w:val="39"/>
    <w:pPr>
      <w:ind w:left="300" w:leftChars="300"/>
    </w:pPr>
    <w:rPr>
      <w:sz w:val="21"/>
    </w:rPr>
  </w:style>
  <w:style w:type="paragraph" w:styleId="9">
    <w:name w:val="toc 3"/>
    <w:basedOn w:val="1"/>
    <w:next w:val="1"/>
    <w:unhideWhenUsed/>
    <w:qFormat/>
    <w:uiPriority w:val="39"/>
    <w:pPr>
      <w:ind w:left="200" w:leftChars="200"/>
    </w:pPr>
    <w:rPr>
      <w:sz w:val="21"/>
    </w:rPr>
  </w:style>
  <w:style w:type="paragraph" w:styleId="10">
    <w:name w:val="toc 8"/>
    <w:basedOn w:val="1"/>
    <w:next w:val="1"/>
    <w:unhideWhenUsed/>
    <w:qFormat/>
    <w:uiPriority w:val="39"/>
    <w:pPr>
      <w:adjustRightInd/>
      <w:snapToGrid/>
      <w:ind w:left="2940" w:leftChars="1400"/>
      <w:jc w:val="both"/>
    </w:pPr>
    <w:rPr>
      <w:rFonts w:eastAsiaTheme="minorEastAsia"/>
      <w:sz w:val="21"/>
    </w:rPr>
  </w:style>
  <w:style w:type="paragraph" w:styleId="11">
    <w:name w:val="Balloon Text"/>
    <w:basedOn w:val="1"/>
    <w:link w:val="31"/>
    <w:semiHidden/>
    <w:unhideWhenUsed/>
    <w:qFormat/>
    <w:uiPriority w:val="99"/>
    <w:rPr>
      <w:sz w:val="18"/>
      <w:szCs w:val="18"/>
    </w:rPr>
  </w:style>
  <w:style w:type="paragraph" w:styleId="12">
    <w:name w:val="footer"/>
    <w:basedOn w:val="1"/>
    <w:link w:val="24"/>
    <w:unhideWhenUsed/>
    <w:qFormat/>
    <w:uiPriority w:val="99"/>
    <w:pPr>
      <w:tabs>
        <w:tab w:val="center" w:pos="4153"/>
        <w:tab w:val="right" w:pos="8306"/>
      </w:tabs>
    </w:pPr>
    <w:rPr>
      <w:sz w:val="18"/>
      <w:szCs w:val="18"/>
    </w:rPr>
  </w:style>
  <w:style w:type="paragraph" w:styleId="13">
    <w:name w:val="header"/>
    <w:basedOn w:val="1"/>
    <w:link w:val="23"/>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unhideWhenUsed/>
    <w:qFormat/>
    <w:uiPriority w:val="39"/>
  </w:style>
  <w:style w:type="paragraph" w:styleId="15">
    <w:name w:val="toc 4"/>
    <w:basedOn w:val="1"/>
    <w:next w:val="1"/>
    <w:unhideWhenUsed/>
    <w:qFormat/>
    <w:uiPriority w:val="39"/>
    <w:pPr>
      <w:ind w:left="300" w:leftChars="300"/>
    </w:pPr>
    <w:rPr>
      <w:sz w:val="21"/>
    </w:rPr>
  </w:style>
  <w:style w:type="paragraph" w:styleId="16">
    <w:name w:val="toc 6"/>
    <w:basedOn w:val="1"/>
    <w:next w:val="1"/>
    <w:unhideWhenUsed/>
    <w:qFormat/>
    <w:uiPriority w:val="39"/>
    <w:pPr>
      <w:adjustRightInd/>
      <w:snapToGrid/>
      <w:ind w:left="2100" w:leftChars="1000"/>
      <w:jc w:val="both"/>
    </w:pPr>
    <w:rPr>
      <w:rFonts w:eastAsiaTheme="minorEastAsia"/>
      <w:sz w:val="21"/>
    </w:rPr>
  </w:style>
  <w:style w:type="paragraph" w:styleId="17">
    <w:name w:val="toc 2"/>
    <w:basedOn w:val="1"/>
    <w:next w:val="1"/>
    <w:unhideWhenUsed/>
    <w:qFormat/>
    <w:uiPriority w:val="39"/>
    <w:pPr>
      <w:ind w:left="100" w:leftChars="100"/>
    </w:pPr>
    <w:rPr>
      <w:sz w:val="21"/>
    </w:rPr>
  </w:style>
  <w:style w:type="paragraph" w:styleId="18">
    <w:name w:val="toc 9"/>
    <w:basedOn w:val="1"/>
    <w:next w:val="1"/>
    <w:unhideWhenUsed/>
    <w:qFormat/>
    <w:uiPriority w:val="39"/>
    <w:pPr>
      <w:adjustRightInd/>
      <w:snapToGrid/>
      <w:ind w:left="3360" w:leftChars="1600"/>
      <w:jc w:val="both"/>
    </w:pPr>
    <w:rPr>
      <w:rFonts w:eastAsiaTheme="minorEastAsia"/>
      <w:sz w:val="21"/>
    </w:rPr>
  </w:style>
  <w:style w:type="character" w:styleId="21">
    <w:name w:val="Strong"/>
    <w:basedOn w:val="20"/>
    <w:qFormat/>
    <w:uiPriority w:val="22"/>
    <w:rPr>
      <w:b/>
      <w:bCs/>
    </w:rPr>
  </w:style>
  <w:style w:type="character" w:styleId="22">
    <w:name w:val="Hyperlink"/>
    <w:basedOn w:val="20"/>
    <w:unhideWhenUsed/>
    <w:qFormat/>
    <w:uiPriority w:val="99"/>
    <w:rPr>
      <w:color w:val="0563C1" w:themeColor="hyperlink"/>
      <w:u w:val="single"/>
      <w14:textFill>
        <w14:solidFill>
          <w14:schemeClr w14:val="hlink"/>
        </w14:solidFill>
      </w14:textFill>
    </w:rPr>
  </w:style>
  <w:style w:type="character" w:customStyle="1" w:styleId="23">
    <w:name w:val="页眉 字符"/>
    <w:basedOn w:val="20"/>
    <w:link w:val="13"/>
    <w:qFormat/>
    <w:uiPriority w:val="99"/>
    <w:rPr>
      <w:sz w:val="18"/>
      <w:szCs w:val="18"/>
    </w:rPr>
  </w:style>
  <w:style w:type="character" w:customStyle="1" w:styleId="24">
    <w:name w:val="页脚 字符"/>
    <w:basedOn w:val="20"/>
    <w:link w:val="12"/>
    <w:qFormat/>
    <w:uiPriority w:val="99"/>
    <w:rPr>
      <w:sz w:val="18"/>
      <w:szCs w:val="18"/>
    </w:rPr>
  </w:style>
  <w:style w:type="character" w:customStyle="1" w:styleId="25">
    <w:name w:val="标题 2 字符"/>
    <w:basedOn w:val="20"/>
    <w:link w:val="3"/>
    <w:qFormat/>
    <w:uiPriority w:val="9"/>
    <w:rPr>
      <w:rFonts w:eastAsia="仿宋" w:asciiTheme="majorHAnsi" w:hAnsiTheme="majorHAnsi" w:cstheme="majorBidi"/>
      <w:b/>
      <w:bCs/>
      <w:sz w:val="32"/>
      <w:szCs w:val="32"/>
    </w:rPr>
  </w:style>
  <w:style w:type="character" w:customStyle="1" w:styleId="26">
    <w:name w:val="标题 3 字符"/>
    <w:basedOn w:val="20"/>
    <w:link w:val="4"/>
    <w:qFormat/>
    <w:uiPriority w:val="9"/>
    <w:rPr>
      <w:rFonts w:eastAsia="仿宋"/>
      <w:b/>
      <w:bCs/>
      <w:sz w:val="30"/>
      <w:szCs w:val="32"/>
    </w:rPr>
  </w:style>
  <w:style w:type="character" w:customStyle="1" w:styleId="27">
    <w:name w:val="标题 4 字符"/>
    <w:basedOn w:val="20"/>
    <w:link w:val="5"/>
    <w:qFormat/>
    <w:uiPriority w:val="9"/>
    <w:rPr>
      <w:rFonts w:eastAsia="仿宋" w:asciiTheme="majorHAnsi" w:hAnsiTheme="majorHAnsi" w:cstheme="majorBidi"/>
      <w:b/>
      <w:bCs/>
      <w:sz w:val="28"/>
      <w:szCs w:val="28"/>
    </w:rPr>
  </w:style>
  <w:style w:type="paragraph" w:styleId="28">
    <w:name w:val="No Spacing"/>
    <w:qFormat/>
    <w:uiPriority w:val="1"/>
    <w:pPr>
      <w:widowControl w:val="0"/>
      <w:adjustRightInd w:val="0"/>
    </w:pPr>
    <w:rPr>
      <w:rFonts w:eastAsia="微软雅黑" w:asciiTheme="minorHAnsi" w:hAnsiTheme="minorHAnsi" w:cstheme="minorBidi"/>
      <w:kern w:val="2"/>
      <w:sz w:val="24"/>
      <w:szCs w:val="22"/>
      <w:lang w:val="en-US" w:eastAsia="zh-CN" w:bidi="ar-SA"/>
    </w:rPr>
  </w:style>
  <w:style w:type="character" w:customStyle="1" w:styleId="29">
    <w:name w:val="标题 5 字符"/>
    <w:basedOn w:val="20"/>
    <w:link w:val="6"/>
    <w:qFormat/>
    <w:uiPriority w:val="9"/>
    <w:rPr>
      <w:rFonts w:eastAsia="仿宋"/>
      <w:b/>
      <w:bCs/>
      <w:sz w:val="28"/>
      <w:szCs w:val="28"/>
    </w:rPr>
  </w:style>
  <w:style w:type="character" w:customStyle="1" w:styleId="30">
    <w:name w:val="标题 1 字符"/>
    <w:basedOn w:val="20"/>
    <w:link w:val="2"/>
    <w:qFormat/>
    <w:uiPriority w:val="9"/>
    <w:rPr>
      <w:rFonts w:eastAsia="微软雅黑"/>
      <w:b/>
      <w:bCs/>
      <w:kern w:val="44"/>
      <w:sz w:val="44"/>
      <w:szCs w:val="44"/>
    </w:rPr>
  </w:style>
  <w:style w:type="character" w:customStyle="1" w:styleId="31">
    <w:name w:val="批注框文本 字符"/>
    <w:basedOn w:val="20"/>
    <w:link w:val="11"/>
    <w:semiHidden/>
    <w:qFormat/>
    <w:uiPriority w:val="99"/>
    <w:rPr>
      <w:rFonts w:eastAsia="仿宋"/>
      <w:sz w:val="18"/>
      <w:szCs w:val="18"/>
    </w:rPr>
  </w:style>
  <w:style w:type="paragraph" w:styleId="32">
    <w:name w:val="List Paragraph"/>
    <w:basedOn w:val="1"/>
    <w:qFormat/>
    <w:uiPriority w:val="34"/>
    <w:pPr>
      <w:adjustRightInd/>
      <w:snapToGrid/>
      <w:spacing w:line="360" w:lineRule="auto"/>
      <w:ind w:firstLine="420" w:firstLineChars="200"/>
      <w:jc w:val="both"/>
    </w:pPr>
    <w:rPr>
      <w:rFonts w:eastAsiaTheme="minorEastAsia"/>
    </w:rPr>
  </w:style>
  <w:style w:type="paragraph" w:customStyle="1" w:styleId="33">
    <w:name w:val="WPSOffice手动目录 1"/>
    <w:qFormat/>
    <w:uiPriority w:val="0"/>
    <w:pPr>
      <w:ind w:leftChars="0"/>
    </w:pPr>
    <w:rPr>
      <w:rFonts w:ascii="Times New Roman" w:hAnsi="Times New Roman" w:eastAsia="宋体" w:cs="Times New Roman"/>
      <w:sz w:val="20"/>
      <w:szCs w:val="20"/>
    </w:rPr>
  </w:style>
  <w:style w:type="paragraph" w:customStyle="1" w:styleId="34">
    <w:name w:val="WPSOffice手动目录 3"/>
    <w:qFormat/>
    <w:uiPriority w:val="0"/>
    <w:pPr>
      <w:ind w:leftChars="400"/>
    </w:pPr>
    <w:rPr>
      <w:rFonts w:ascii="Times New Roman" w:hAnsi="Times New Roman" w:eastAsia="宋体" w:cs="Times New Roman"/>
      <w:sz w:val="20"/>
      <w:szCs w:val="20"/>
    </w:rPr>
  </w:style>
  <w:style w:type="paragraph" w:customStyle="1" w:styleId="35">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2.png"/><Relationship Id="rId82" Type="http://schemas.openxmlformats.org/officeDocument/2006/relationships/image" Target="media/image71.png"/><Relationship Id="rId81" Type="http://schemas.openxmlformats.org/officeDocument/2006/relationships/image" Target="media/image70.emf"/><Relationship Id="rId80" Type="http://schemas.openxmlformats.org/officeDocument/2006/relationships/oleObject" Target="embeddings/oleObject1.bin"/><Relationship Id="rId8" Type="http://schemas.openxmlformats.org/officeDocument/2006/relationships/footer" Target="footer3.xml"/><Relationship Id="rId79" Type="http://schemas.openxmlformats.org/officeDocument/2006/relationships/image" Target="media/image69.png"/><Relationship Id="rId78" Type="http://schemas.openxmlformats.org/officeDocument/2006/relationships/image" Target="media/image68.png"/><Relationship Id="rId77" Type="http://schemas.openxmlformats.org/officeDocument/2006/relationships/image" Target="media/image67.jpeg"/><Relationship Id="rId76" Type="http://schemas.openxmlformats.org/officeDocument/2006/relationships/image" Target="media/image66.png"/><Relationship Id="rId75" Type="http://schemas.openxmlformats.org/officeDocument/2006/relationships/image" Target="media/image65.png"/><Relationship Id="rId74" Type="http://schemas.openxmlformats.org/officeDocument/2006/relationships/image" Target="media/image64.png"/><Relationship Id="rId73" Type="http://schemas.openxmlformats.org/officeDocument/2006/relationships/image" Target="media/image63.jpeg"/><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png"/><Relationship Id="rId7" Type="http://schemas.openxmlformats.org/officeDocument/2006/relationships/footer" Target="footer2.xml"/><Relationship Id="rId69" Type="http://schemas.openxmlformats.org/officeDocument/2006/relationships/image" Target="media/image59.jpeg"/><Relationship Id="rId68" Type="http://schemas.openxmlformats.org/officeDocument/2006/relationships/image" Target="media/image58.jpeg"/><Relationship Id="rId67" Type="http://schemas.openxmlformats.org/officeDocument/2006/relationships/image" Target="media/image57.jpe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footer" Target="footer1.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header" Target="header3.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jpe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2EBDCD-8D3C-4018-AB98-360887C26C1B}">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31</Pages>
  <Words>4641</Words>
  <Characters>5121</Characters>
  <Lines>52</Lines>
  <Paragraphs>14</Paragraphs>
  <TotalTime>4</TotalTime>
  <ScaleCrop>false</ScaleCrop>
  <LinksUpToDate>false</LinksUpToDate>
  <CharactersWithSpaces>5239</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2019-11-07T03:27:00Z</dcterms:created>
  <dc:creator>Administrator</dc:creator>
  <cp:lastModifiedBy>Administrator</cp:lastModifiedBy>
  <cp:lastPrinted>2017-08-18T09:13:00Z</cp:lastPrinted>
  <dcterms:modified xsi:type="dcterms:W3CDTF">2024-09-19T01:29:32Z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F81A6A5273484BC3A20E27E1D3CCACAA_13</vt:lpwstr>
  </property>
</Properties>
</file>